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5E6" w:rsidRDefault="003C05E6" w:rsidP="003C05E6">
      <w:pPr>
        <w:pStyle w:val="NoSpacing"/>
        <w:jc w:val="right"/>
        <w:rPr>
          <w:b/>
          <w:bCs/>
        </w:rPr>
      </w:pPr>
      <w:bookmarkStart w:id="0" w:name="_GoBack"/>
      <w:bookmarkEnd w:id="0"/>
      <w:r w:rsidRPr="003C05E6">
        <w:rPr>
          <w:b/>
          <w:bCs/>
        </w:rPr>
        <w:t>ANNEX 2 OF RESOLUTION No.</w:t>
      </w:r>
      <w:r w:rsidR="0074301C">
        <w:rPr>
          <w:b/>
          <w:bCs/>
        </w:rPr>
        <w:t xml:space="preserve"> </w:t>
      </w:r>
      <w:r w:rsidRPr="003C05E6">
        <w:rPr>
          <w:b/>
          <w:bCs/>
        </w:rPr>
        <w:t>33</w:t>
      </w:r>
      <w:r w:rsidR="00AB04A9">
        <w:rPr>
          <w:b/>
          <w:bCs/>
        </w:rPr>
        <w:t>3</w:t>
      </w:r>
      <w:r w:rsidRPr="003C05E6">
        <w:rPr>
          <w:b/>
          <w:bCs/>
        </w:rPr>
        <w:t>-2013 (COMIECO-LXVI)</w:t>
      </w:r>
    </w:p>
    <w:p w:rsidR="002E1DE4" w:rsidRDefault="002E1DE4" w:rsidP="00C12A73">
      <w:pPr>
        <w:pStyle w:val="NoSpacing"/>
        <w:rPr>
          <w:b/>
          <w:bCs/>
        </w:rPr>
      </w:pPr>
    </w:p>
    <w:p w:rsidR="00CA17B9" w:rsidRPr="0076262C" w:rsidRDefault="002E1DE4" w:rsidP="0076262C">
      <w:pPr>
        <w:jc w:val="center"/>
        <w:rPr>
          <w:b/>
        </w:rPr>
      </w:pPr>
      <w:r w:rsidRPr="0076262C">
        <w:rPr>
          <w:b/>
        </w:rPr>
        <w:t>MUTUAL RECOGNITION OF HEALTH REGISTRATION FOR PHARMACEUTICALS FOR HUMAN USE</w:t>
      </w:r>
    </w:p>
    <w:p w:rsidR="0076262C" w:rsidRDefault="0076262C" w:rsidP="0076262C">
      <w:pPr>
        <w:rPr>
          <w:b/>
        </w:rPr>
      </w:pPr>
      <w:r w:rsidRPr="0076262C">
        <w:rPr>
          <w:b/>
        </w:rPr>
        <w:t>SCOPE OF APPLICATION</w:t>
      </w:r>
    </w:p>
    <w:p w:rsidR="0076262C" w:rsidRPr="00AC5C72" w:rsidRDefault="00AC5C72" w:rsidP="0076262C">
      <w:r w:rsidRPr="00AC5C72">
        <w:t xml:space="preserve">The Recognition applies to </w:t>
      </w:r>
      <w:r w:rsidR="00AB5ABC">
        <w:t xml:space="preserve">the health registration of pharmaceuticals </w:t>
      </w:r>
      <w:r w:rsidRPr="00AC5C72">
        <w:t xml:space="preserve">originating in the </w:t>
      </w:r>
      <w:r>
        <w:t>countries</w:t>
      </w:r>
      <w:r w:rsidRPr="00AC5C72">
        <w:t>.</w:t>
      </w:r>
    </w:p>
    <w:p w:rsidR="00AC7D73" w:rsidRDefault="00EB050E" w:rsidP="00EE08AD">
      <w:pPr>
        <w:pStyle w:val="ListParagraph"/>
        <w:numPr>
          <w:ilvl w:val="0"/>
          <w:numId w:val="2"/>
        </w:numPr>
        <w:rPr>
          <w:b/>
          <w:bCs/>
        </w:rPr>
      </w:pPr>
      <w:r>
        <w:rPr>
          <w:b/>
          <w:bCs/>
        </w:rPr>
        <w:t>REQUIREMENTS</w:t>
      </w:r>
    </w:p>
    <w:p w:rsidR="00796E41" w:rsidRDefault="00C857A2" w:rsidP="00C857A2">
      <w:pPr>
        <w:pStyle w:val="ListParagraph"/>
        <w:numPr>
          <w:ilvl w:val="0"/>
          <w:numId w:val="20"/>
        </w:numPr>
        <w:rPr>
          <w:bCs/>
        </w:rPr>
      </w:pPr>
      <w:r w:rsidRPr="00C857A2">
        <w:rPr>
          <w:bCs/>
        </w:rPr>
        <w:t>Proof of payment.</w:t>
      </w:r>
    </w:p>
    <w:p w:rsidR="00C857A2" w:rsidRDefault="003D35E5" w:rsidP="003D35E5">
      <w:pPr>
        <w:pStyle w:val="ListParagraph"/>
        <w:numPr>
          <w:ilvl w:val="0"/>
          <w:numId w:val="20"/>
        </w:numPr>
        <w:rPr>
          <w:bCs/>
        </w:rPr>
      </w:pPr>
      <w:r w:rsidRPr="003D35E5">
        <w:rPr>
          <w:bCs/>
        </w:rPr>
        <w:t xml:space="preserve">Application for recognition of registration signed and sealed by the responsible </w:t>
      </w:r>
      <w:r>
        <w:rPr>
          <w:bCs/>
        </w:rPr>
        <w:t xml:space="preserve">person </w:t>
      </w:r>
      <w:r w:rsidRPr="003D35E5">
        <w:rPr>
          <w:bCs/>
        </w:rPr>
        <w:t xml:space="preserve">and </w:t>
      </w:r>
      <w:r>
        <w:rPr>
          <w:bCs/>
        </w:rPr>
        <w:t xml:space="preserve">the </w:t>
      </w:r>
      <w:r w:rsidRPr="003D35E5">
        <w:rPr>
          <w:bCs/>
        </w:rPr>
        <w:t xml:space="preserve">Licensee or his legal representative, to the Regulatory Authorities of </w:t>
      </w:r>
      <w:r>
        <w:rPr>
          <w:bCs/>
        </w:rPr>
        <w:t>the countries</w:t>
      </w:r>
      <w:r w:rsidRPr="003D35E5">
        <w:rPr>
          <w:bCs/>
        </w:rPr>
        <w:t>.</w:t>
      </w:r>
    </w:p>
    <w:p w:rsidR="003D35E5" w:rsidRDefault="006F058E" w:rsidP="006F058E">
      <w:pPr>
        <w:pStyle w:val="ListParagraph"/>
        <w:numPr>
          <w:ilvl w:val="0"/>
          <w:numId w:val="20"/>
        </w:numPr>
        <w:rPr>
          <w:bCs/>
        </w:rPr>
      </w:pPr>
      <w:r>
        <w:rPr>
          <w:bCs/>
        </w:rPr>
        <w:t>Power of attorney duly legalis</w:t>
      </w:r>
      <w:r w:rsidRPr="006F058E">
        <w:rPr>
          <w:bCs/>
        </w:rPr>
        <w:t xml:space="preserve">ed attesting to the legal or technical representation given by the owner to the natural or legal person residing permanently in the country where the mutual recognition is sought. If the legal representative possesses the authority </w:t>
      </w:r>
      <w:r w:rsidR="000F78C4">
        <w:rPr>
          <w:bCs/>
        </w:rPr>
        <w:t xml:space="preserve">he </w:t>
      </w:r>
      <w:r w:rsidRPr="006F058E">
        <w:rPr>
          <w:bCs/>
        </w:rPr>
        <w:t xml:space="preserve">may grant the power to </w:t>
      </w:r>
      <w:r w:rsidR="000F78C4">
        <w:rPr>
          <w:bCs/>
        </w:rPr>
        <w:t>the responsible person</w:t>
      </w:r>
      <w:r w:rsidRPr="006F058E">
        <w:rPr>
          <w:bCs/>
        </w:rPr>
        <w:t>.</w:t>
      </w:r>
    </w:p>
    <w:p w:rsidR="000F78C4" w:rsidRDefault="009B6629" w:rsidP="009B6629">
      <w:pPr>
        <w:pStyle w:val="ListParagraph"/>
        <w:numPr>
          <w:ilvl w:val="0"/>
          <w:numId w:val="20"/>
        </w:numPr>
        <w:rPr>
          <w:bCs/>
        </w:rPr>
      </w:pPr>
      <w:r w:rsidRPr="009B6629">
        <w:rPr>
          <w:bCs/>
        </w:rPr>
        <w:t>Original Certificate of Pharmaceutical Product issued by the country of origin, duly legali</w:t>
      </w:r>
      <w:r w:rsidR="005957E3">
        <w:rPr>
          <w:bCs/>
        </w:rPr>
        <w:t>s</w:t>
      </w:r>
      <w:r w:rsidRPr="009B6629">
        <w:rPr>
          <w:bCs/>
        </w:rPr>
        <w:t xml:space="preserve">ed, including the qualitative and quantitative formula, the </w:t>
      </w:r>
      <w:r w:rsidR="00212BB8">
        <w:rPr>
          <w:bCs/>
        </w:rPr>
        <w:t xml:space="preserve">useful </w:t>
      </w:r>
      <w:r w:rsidRPr="009B6629">
        <w:rPr>
          <w:bCs/>
        </w:rPr>
        <w:t xml:space="preserve">lifetime, the approved </w:t>
      </w:r>
      <w:r w:rsidR="00212BB8">
        <w:rPr>
          <w:bCs/>
        </w:rPr>
        <w:t xml:space="preserve">storage </w:t>
      </w:r>
      <w:r w:rsidRPr="009B6629">
        <w:rPr>
          <w:bCs/>
        </w:rPr>
        <w:t xml:space="preserve">conditions, </w:t>
      </w:r>
      <w:r w:rsidR="00212BB8">
        <w:rPr>
          <w:bCs/>
        </w:rPr>
        <w:t xml:space="preserve">the </w:t>
      </w:r>
      <w:r w:rsidR="00212BB8" w:rsidRPr="009B6629">
        <w:rPr>
          <w:bCs/>
        </w:rPr>
        <w:t xml:space="preserve">approved </w:t>
      </w:r>
      <w:r w:rsidR="008D393E">
        <w:rPr>
          <w:bCs/>
        </w:rPr>
        <w:t>selling method</w:t>
      </w:r>
      <w:r w:rsidRPr="009B6629">
        <w:rPr>
          <w:bCs/>
        </w:rPr>
        <w:t xml:space="preserve"> of the product and </w:t>
      </w:r>
      <w:r w:rsidR="00650C43">
        <w:rPr>
          <w:bCs/>
        </w:rPr>
        <w:t xml:space="preserve">the </w:t>
      </w:r>
      <w:r w:rsidRPr="009B6629">
        <w:rPr>
          <w:bCs/>
        </w:rPr>
        <w:t xml:space="preserve">compliance with Good Practices Manufacturing </w:t>
      </w:r>
      <w:r w:rsidR="00650C43">
        <w:rPr>
          <w:bCs/>
        </w:rPr>
        <w:t xml:space="preserve">of the </w:t>
      </w:r>
      <w:r w:rsidRPr="009B6629">
        <w:rPr>
          <w:bCs/>
        </w:rPr>
        <w:t xml:space="preserve">laboratory </w:t>
      </w:r>
      <w:r w:rsidR="00650C43">
        <w:rPr>
          <w:bCs/>
        </w:rPr>
        <w:t xml:space="preserve">of the </w:t>
      </w:r>
      <w:r w:rsidRPr="009B6629">
        <w:rPr>
          <w:bCs/>
        </w:rPr>
        <w:t>manufacturer. When two or more laboratories</w:t>
      </w:r>
      <w:r w:rsidR="00D67A24">
        <w:rPr>
          <w:bCs/>
        </w:rPr>
        <w:t xml:space="preserve"> are involved </w:t>
      </w:r>
      <w:r w:rsidR="00D67A24" w:rsidRPr="009B6629">
        <w:rPr>
          <w:bCs/>
        </w:rPr>
        <w:t>in the manufacturing process</w:t>
      </w:r>
      <w:r w:rsidRPr="009B6629">
        <w:rPr>
          <w:bCs/>
        </w:rPr>
        <w:t xml:space="preserve">, </w:t>
      </w:r>
      <w:r w:rsidR="004B6869">
        <w:rPr>
          <w:bCs/>
        </w:rPr>
        <w:t xml:space="preserve">the identification of </w:t>
      </w:r>
      <w:r w:rsidR="00BC06D1">
        <w:rPr>
          <w:bCs/>
        </w:rPr>
        <w:t xml:space="preserve">the companies </w:t>
      </w:r>
      <w:r w:rsidRPr="009B6629">
        <w:rPr>
          <w:bCs/>
        </w:rPr>
        <w:t xml:space="preserve">and </w:t>
      </w:r>
      <w:r w:rsidR="00BC06D1">
        <w:rPr>
          <w:bCs/>
        </w:rPr>
        <w:t xml:space="preserve">the </w:t>
      </w:r>
      <w:r w:rsidRPr="009B6629">
        <w:rPr>
          <w:bCs/>
        </w:rPr>
        <w:t>compliance with Good Manufacturing Practices should be included as an annex.</w:t>
      </w:r>
    </w:p>
    <w:p w:rsidR="00BC06D1" w:rsidRDefault="00223A77" w:rsidP="00223A77">
      <w:pPr>
        <w:pStyle w:val="ListParagraph"/>
        <w:numPr>
          <w:ilvl w:val="0"/>
          <w:numId w:val="20"/>
        </w:numPr>
        <w:rPr>
          <w:bCs/>
        </w:rPr>
      </w:pPr>
      <w:r w:rsidRPr="00223A77">
        <w:rPr>
          <w:bCs/>
        </w:rPr>
        <w:t xml:space="preserve">The person concerned shall submit a copy of the complete dossier along with an affidavit stating that it is a true copy of the </w:t>
      </w:r>
      <w:r w:rsidR="00CB6837">
        <w:rPr>
          <w:bCs/>
        </w:rPr>
        <w:t xml:space="preserve">one presented </w:t>
      </w:r>
      <w:r w:rsidRPr="00223A77">
        <w:rPr>
          <w:bCs/>
        </w:rPr>
        <w:t xml:space="preserve">in the country where registration was performed, in order to obtain the information necessary to perform </w:t>
      </w:r>
      <w:r w:rsidR="00655274">
        <w:rPr>
          <w:bCs/>
        </w:rPr>
        <w:t xml:space="preserve">the </w:t>
      </w:r>
      <w:r w:rsidRPr="00223A77">
        <w:rPr>
          <w:bCs/>
        </w:rPr>
        <w:t>health surveillance after recognition. This requirement will be presented at the time of delivery of the document of approval of recognition.</w:t>
      </w:r>
    </w:p>
    <w:p w:rsidR="00EB050E" w:rsidRPr="00EB050E" w:rsidRDefault="00EB050E" w:rsidP="00EB050E">
      <w:pPr>
        <w:rPr>
          <w:b/>
          <w:bCs/>
        </w:rPr>
      </w:pPr>
    </w:p>
    <w:p w:rsidR="00101540" w:rsidRPr="00B0478B" w:rsidRDefault="00B0478B" w:rsidP="00101540">
      <w:pPr>
        <w:pStyle w:val="ListParagraph"/>
        <w:numPr>
          <w:ilvl w:val="0"/>
          <w:numId w:val="2"/>
        </w:numPr>
      </w:pPr>
      <w:r>
        <w:rPr>
          <w:b/>
        </w:rPr>
        <w:t>PROCEDURE</w:t>
      </w:r>
    </w:p>
    <w:p w:rsidR="00B0478B" w:rsidRDefault="00DB0FF9" w:rsidP="00DB0FF9">
      <w:pPr>
        <w:pStyle w:val="ListParagraph"/>
        <w:numPr>
          <w:ilvl w:val="0"/>
          <w:numId w:val="21"/>
        </w:numPr>
      </w:pPr>
      <w:r w:rsidRPr="00DB0FF9">
        <w:t xml:space="preserve">Presentation of the requirements established </w:t>
      </w:r>
      <w:r w:rsidR="00E91048">
        <w:t xml:space="preserve">to </w:t>
      </w:r>
      <w:r w:rsidRPr="00DB0FF9">
        <w:t>the regulatory authority.</w:t>
      </w:r>
    </w:p>
    <w:p w:rsidR="00DB0FF9" w:rsidRDefault="00322E4D" w:rsidP="00322E4D">
      <w:pPr>
        <w:pStyle w:val="ListParagraph"/>
        <w:numPr>
          <w:ilvl w:val="0"/>
          <w:numId w:val="21"/>
        </w:numPr>
      </w:pPr>
      <w:r w:rsidRPr="00322E4D">
        <w:t>The Regulatory Authority verifies the requirements presented.</w:t>
      </w:r>
    </w:p>
    <w:p w:rsidR="00322E4D" w:rsidRDefault="002F0DC8" w:rsidP="002F0DC8">
      <w:pPr>
        <w:pStyle w:val="ListParagraph"/>
        <w:numPr>
          <w:ilvl w:val="0"/>
          <w:numId w:val="21"/>
        </w:numPr>
      </w:pPr>
      <w:r w:rsidRPr="002F0DC8">
        <w:t xml:space="preserve">The Regulatory Authority </w:t>
      </w:r>
      <w:r w:rsidR="00B008B8">
        <w:t>decides</w:t>
      </w:r>
      <w:r w:rsidRPr="002F0DC8">
        <w:t xml:space="preserve"> within a period of 8 working days, issuing the respective document in accordance with Annex II.</w:t>
      </w:r>
    </w:p>
    <w:p w:rsidR="00B008B8" w:rsidRPr="000848EA" w:rsidRDefault="00DE74F6" w:rsidP="00DE74F6">
      <w:pPr>
        <w:pStyle w:val="ListParagraph"/>
        <w:numPr>
          <w:ilvl w:val="0"/>
          <w:numId w:val="21"/>
        </w:numPr>
      </w:pPr>
      <w:r w:rsidRPr="00DE74F6">
        <w:t xml:space="preserve">In </w:t>
      </w:r>
      <w:r>
        <w:t xml:space="preserve">the </w:t>
      </w:r>
      <w:r w:rsidRPr="00DE74F6">
        <w:t xml:space="preserve">case of approval the RM </w:t>
      </w:r>
      <w:r w:rsidR="0048597A">
        <w:t xml:space="preserve">code </w:t>
      </w:r>
      <w:r>
        <w:t xml:space="preserve">and initial of the </w:t>
      </w:r>
      <w:r w:rsidRPr="00DE74F6">
        <w:t xml:space="preserve">country that performs recognition and </w:t>
      </w:r>
      <w:r w:rsidR="0048597A">
        <w:t xml:space="preserve">that </w:t>
      </w:r>
      <w:r w:rsidR="0009608C">
        <w:t xml:space="preserve">precedes </w:t>
      </w:r>
      <w:r w:rsidRPr="00DE74F6">
        <w:t xml:space="preserve">the serial number given by the </w:t>
      </w:r>
      <w:r w:rsidR="006E66DE">
        <w:t>country</w:t>
      </w:r>
      <w:r w:rsidR="0059684E">
        <w:t xml:space="preserve"> will be assigned</w:t>
      </w:r>
      <w:r w:rsidRPr="00DE74F6">
        <w:t xml:space="preserve">, which will be retained at the time of renewal. This code must be included in the manner </w:t>
      </w:r>
      <w:r w:rsidR="00834134">
        <w:t xml:space="preserve">that is established for </w:t>
      </w:r>
      <w:r w:rsidRPr="00DE74F6">
        <w:t xml:space="preserve">the health registration number in the current RTCA </w:t>
      </w:r>
      <w:r w:rsidR="00C31015" w:rsidRPr="00DE74F6">
        <w:t xml:space="preserve">on Labelling of </w:t>
      </w:r>
      <w:r w:rsidR="00C31015">
        <w:t>Pharmaceuticals</w:t>
      </w:r>
      <w:r w:rsidRPr="00DE74F6">
        <w:t>. The validity period will be the same as the original registration.</w:t>
      </w:r>
    </w:p>
    <w:p w:rsidR="00B0478B" w:rsidRDefault="00B0478B" w:rsidP="00B0478B">
      <w:pPr>
        <w:pStyle w:val="ListParagraph"/>
        <w:rPr>
          <w:b/>
        </w:rPr>
      </w:pPr>
    </w:p>
    <w:p w:rsidR="00914EA9" w:rsidRDefault="00D02C90" w:rsidP="00D02C90">
      <w:pPr>
        <w:pStyle w:val="ListParagraph"/>
        <w:numPr>
          <w:ilvl w:val="0"/>
          <w:numId w:val="2"/>
        </w:numPr>
        <w:rPr>
          <w:b/>
          <w:bCs/>
        </w:rPr>
      </w:pPr>
      <w:r w:rsidRPr="00D02C90">
        <w:rPr>
          <w:b/>
          <w:bCs/>
        </w:rPr>
        <w:t>RECOGNITION OF CHANGES IN REGISTRATION</w:t>
      </w:r>
    </w:p>
    <w:p w:rsidR="00652CEC" w:rsidRPr="00D02C90" w:rsidRDefault="00652CEC" w:rsidP="00652CEC">
      <w:pPr>
        <w:pStyle w:val="ListParagraph"/>
        <w:numPr>
          <w:ilvl w:val="1"/>
          <w:numId w:val="2"/>
        </w:numPr>
        <w:rPr>
          <w:b/>
        </w:rPr>
      </w:pPr>
      <w:r>
        <w:rPr>
          <w:b/>
          <w:bCs/>
        </w:rPr>
        <w:t>REQUIREMENTS</w:t>
      </w:r>
    </w:p>
    <w:p w:rsidR="00D02C90" w:rsidRPr="0075038D" w:rsidRDefault="00D02C90" w:rsidP="00D02C90">
      <w:pPr>
        <w:pStyle w:val="ListParagraph"/>
        <w:numPr>
          <w:ilvl w:val="0"/>
          <w:numId w:val="22"/>
        </w:numPr>
        <w:rPr>
          <w:b/>
        </w:rPr>
      </w:pPr>
      <w:r w:rsidRPr="00D02C90">
        <w:t xml:space="preserve">Application for recognition of the amendment </w:t>
      </w:r>
      <w:r w:rsidR="00ED5193">
        <w:t xml:space="preserve">to the </w:t>
      </w:r>
      <w:r w:rsidR="00ED5193" w:rsidRPr="00D02C90">
        <w:t xml:space="preserve">registration </w:t>
      </w:r>
      <w:r w:rsidRPr="00D02C90">
        <w:t xml:space="preserve">signed and sealed by the </w:t>
      </w:r>
      <w:r w:rsidR="00ED5193">
        <w:t xml:space="preserve">person responsible </w:t>
      </w:r>
      <w:r w:rsidRPr="00D02C90">
        <w:t xml:space="preserve">and </w:t>
      </w:r>
      <w:r w:rsidR="00292362">
        <w:t>Licensee</w:t>
      </w:r>
      <w:r w:rsidRPr="00D02C90">
        <w:t xml:space="preserve"> or his legal representative, to the Regulatory Authorities of </w:t>
      </w:r>
      <w:r w:rsidR="0075038D">
        <w:t>the countries</w:t>
      </w:r>
      <w:r w:rsidRPr="00D02C90">
        <w:t>.</w:t>
      </w:r>
    </w:p>
    <w:p w:rsidR="0075038D" w:rsidRDefault="008D553D" w:rsidP="008D553D">
      <w:pPr>
        <w:pStyle w:val="ListParagraph"/>
        <w:numPr>
          <w:ilvl w:val="0"/>
          <w:numId w:val="22"/>
        </w:numPr>
      </w:pPr>
      <w:r w:rsidRPr="008D553D">
        <w:lastRenderedPageBreak/>
        <w:t xml:space="preserve">A copy of the documentation supporting the change in accordance with Annex 1 of the </w:t>
      </w:r>
      <w:r w:rsidR="00122C2E">
        <w:t>“</w:t>
      </w:r>
      <w:r w:rsidRPr="008D553D">
        <w:t>RTCA Pharmaceuticals</w:t>
      </w:r>
      <w:r w:rsidR="00122C2E">
        <w:t>.</w:t>
      </w:r>
      <w:r w:rsidRPr="008D553D">
        <w:t xml:space="preserve"> </w:t>
      </w:r>
      <w:r w:rsidR="00122C2E">
        <w:t xml:space="preserve">Pharmaceutical </w:t>
      </w:r>
      <w:r w:rsidRPr="008D553D">
        <w:t>Products for Human Use. Health Registration requirements</w:t>
      </w:r>
      <w:r w:rsidR="00122C2E">
        <w:t>”</w:t>
      </w:r>
      <w:r w:rsidRPr="008D553D">
        <w:t>, in order to obtain the information necessary to perform health surveillance. This requirement will be presented at the time of delivery of the document of approval of recognition.</w:t>
      </w:r>
    </w:p>
    <w:p w:rsidR="008D553D" w:rsidRDefault="00F7572B" w:rsidP="00F7572B">
      <w:pPr>
        <w:pStyle w:val="ListParagraph"/>
        <w:numPr>
          <w:ilvl w:val="0"/>
          <w:numId w:val="22"/>
        </w:numPr>
      </w:pPr>
      <w:r w:rsidRPr="00F7572B">
        <w:t>Document of approval of the change.</w:t>
      </w:r>
    </w:p>
    <w:p w:rsidR="00E364F6" w:rsidRPr="008D553D" w:rsidRDefault="00E364F6" w:rsidP="00E364F6"/>
    <w:p w:rsidR="004F11D7" w:rsidRDefault="003423BE" w:rsidP="00D02C90">
      <w:pPr>
        <w:pStyle w:val="ListParagraph"/>
        <w:numPr>
          <w:ilvl w:val="1"/>
          <w:numId w:val="2"/>
        </w:numPr>
        <w:rPr>
          <w:b/>
        </w:rPr>
      </w:pPr>
      <w:r w:rsidRPr="003423BE">
        <w:rPr>
          <w:b/>
        </w:rPr>
        <w:t>PROCEDURE</w:t>
      </w:r>
    </w:p>
    <w:p w:rsidR="005A77D9" w:rsidRDefault="00DC3ED2" w:rsidP="005A77D9">
      <w:pPr>
        <w:pStyle w:val="ListParagraph"/>
        <w:numPr>
          <w:ilvl w:val="0"/>
          <w:numId w:val="23"/>
        </w:numPr>
      </w:pPr>
      <w:r w:rsidRPr="00DB0FF9">
        <w:t xml:space="preserve">Presentation of the requirements established </w:t>
      </w:r>
      <w:r>
        <w:t xml:space="preserve">to </w:t>
      </w:r>
      <w:r w:rsidRPr="00DB0FF9">
        <w:t>the regulatory authority.</w:t>
      </w:r>
    </w:p>
    <w:p w:rsidR="00DC3ED2" w:rsidRDefault="00DC3ED2" w:rsidP="00DC3ED2">
      <w:pPr>
        <w:pStyle w:val="ListParagraph"/>
        <w:numPr>
          <w:ilvl w:val="0"/>
          <w:numId w:val="23"/>
        </w:numPr>
      </w:pPr>
      <w:r w:rsidRPr="00322E4D">
        <w:t>The Regulatory Authority verifies the requirements presented.</w:t>
      </w:r>
    </w:p>
    <w:p w:rsidR="00DC3ED2" w:rsidRDefault="00DC3ED2" w:rsidP="00DC3ED2">
      <w:pPr>
        <w:pStyle w:val="ListParagraph"/>
        <w:numPr>
          <w:ilvl w:val="0"/>
          <w:numId w:val="23"/>
        </w:numPr>
      </w:pPr>
      <w:r w:rsidRPr="002F0DC8">
        <w:t xml:space="preserve">The Regulatory Authority </w:t>
      </w:r>
      <w:r>
        <w:t>decides</w:t>
      </w:r>
      <w:r w:rsidRPr="002F0DC8">
        <w:t xml:space="preserve"> within a period of 8 working days, issuing the respective document in accordance with Annex II.</w:t>
      </w:r>
    </w:p>
    <w:p w:rsidR="00DC3ED2" w:rsidRDefault="00F732A0" w:rsidP="00F732A0">
      <w:pPr>
        <w:pStyle w:val="ListParagraph"/>
        <w:numPr>
          <w:ilvl w:val="0"/>
          <w:numId w:val="23"/>
        </w:numPr>
      </w:pPr>
      <w:r w:rsidRPr="00F732A0">
        <w:t xml:space="preserve">In case of approval the </w:t>
      </w:r>
      <w:r>
        <w:t xml:space="preserve">applicant </w:t>
      </w:r>
      <w:r w:rsidRPr="00F732A0">
        <w:t>deliver</w:t>
      </w:r>
      <w:r>
        <w:t xml:space="preserve">s </w:t>
      </w:r>
      <w:r w:rsidRPr="00F732A0">
        <w:t>supporting documentation</w:t>
      </w:r>
      <w:r w:rsidR="00F91B01">
        <w:t>,</w:t>
      </w:r>
      <w:r w:rsidRPr="00F732A0">
        <w:t xml:space="preserve"> at the time of receiving the document.</w:t>
      </w:r>
    </w:p>
    <w:p w:rsidR="00F91B01" w:rsidRPr="005A77D9" w:rsidRDefault="00F91B01" w:rsidP="00F91B01"/>
    <w:p w:rsidR="008A3C3B" w:rsidRDefault="00FD74D2" w:rsidP="00FD74D2">
      <w:pPr>
        <w:pStyle w:val="ListParagraph"/>
        <w:numPr>
          <w:ilvl w:val="0"/>
          <w:numId w:val="2"/>
        </w:numPr>
        <w:rPr>
          <w:b/>
        </w:rPr>
      </w:pPr>
      <w:r w:rsidRPr="00FD74D2">
        <w:rPr>
          <w:b/>
        </w:rPr>
        <w:t>RENEWAL OF RECOGNITION OF THE REGISTRATION</w:t>
      </w:r>
    </w:p>
    <w:p w:rsidR="00652CEC" w:rsidRPr="00D02C90" w:rsidRDefault="00652CEC" w:rsidP="00652CEC">
      <w:pPr>
        <w:pStyle w:val="ListParagraph"/>
        <w:numPr>
          <w:ilvl w:val="1"/>
          <w:numId w:val="2"/>
        </w:numPr>
        <w:rPr>
          <w:b/>
        </w:rPr>
      </w:pPr>
      <w:r>
        <w:rPr>
          <w:b/>
          <w:bCs/>
        </w:rPr>
        <w:t>REQUIREMENTS</w:t>
      </w:r>
    </w:p>
    <w:p w:rsidR="00BC20DC" w:rsidRPr="00E23437" w:rsidRDefault="00E23437" w:rsidP="00C017C5">
      <w:pPr>
        <w:pStyle w:val="ListParagraph"/>
        <w:numPr>
          <w:ilvl w:val="0"/>
          <w:numId w:val="24"/>
        </w:numPr>
      </w:pPr>
      <w:r w:rsidRPr="00C857A2">
        <w:rPr>
          <w:bCs/>
        </w:rPr>
        <w:t>Proof of payment.</w:t>
      </w:r>
    </w:p>
    <w:p w:rsidR="00E23437" w:rsidRDefault="00E23437" w:rsidP="00C017C5">
      <w:pPr>
        <w:pStyle w:val="ListParagraph"/>
        <w:numPr>
          <w:ilvl w:val="0"/>
          <w:numId w:val="24"/>
        </w:numPr>
      </w:pPr>
      <w:r w:rsidRPr="00D02C90">
        <w:t xml:space="preserve">Application for recognition of the </w:t>
      </w:r>
      <w:r w:rsidR="00CB32B5">
        <w:t xml:space="preserve">renewal </w:t>
      </w:r>
      <w:r>
        <w:t xml:space="preserve">to the </w:t>
      </w:r>
      <w:r w:rsidRPr="00D02C90">
        <w:t xml:space="preserve">registration signed and sealed by the </w:t>
      </w:r>
      <w:r>
        <w:t xml:space="preserve">person responsible </w:t>
      </w:r>
      <w:r w:rsidRPr="00D02C90">
        <w:t xml:space="preserve">and </w:t>
      </w:r>
      <w:r>
        <w:t>Licensee</w:t>
      </w:r>
      <w:r w:rsidRPr="00D02C90">
        <w:t xml:space="preserve"> or his legal representative, to the Regulatory Authorities of </w:t>
      </w:r>
      <w:r>
        <w:t>the countries</w:t>
      </w:r>
      <w:r w:rsidRPr="00D02C90">
        <w:t>.</w:t>
      </w:r>
    </w:p>
    <w:p w:rsidR="00AF1310" w:rsidRPr="00AF1310" w:rsidRDefault="00AF1310" w:rsidP="00C017C5">
      <w:pPr>
        <w:pStyle w:val="ListParagraph"/>
        <w:numPr>
          <w:ilvl w:val="0"/>
          <w:numId w:val="24"/>
        </w:numPr>
      </w:pPr>
      <w:r w:rsidRPr="009B6629">
        <w:rPr>
          <w:bCs/>
        </w:rPr>
        <w:t>Original Certificate of Pharmaceutical Product issued by the country of origin, duly legali</w:t>
      </w:r>
      <w:r>
        <w:rPr>
          <w:bCs/>
        </w:rPr>
        <w:t>s</w:t>
      </w:r>
      <w:r w:rsidRPr="009B6629">
        <w:rPr>
          <w:bCs/>
        </w:rPr>
        <w:t xml:space="preserve">ed, including the qualitative and quantitative formula, the </w:t>
      </w:r>
      <w:r>
        <w:rPr>
          <w:bCs/>
        </w:rPr>
        <w:t xml:space="preserve">useful </w:t>
      </w:r>
      <w:r w:rsidRPr="009B6629">
        <w:rPr>
          <w:bCs/>
        </w:rPr>
        <w:t xml:space="preserve">lifetime, the approved </w:t>
      </w:r>
      <w:r>
        <w:rPr>
          <w:bCs/>
        </w:rPr>
        <w:t xml:space="preserve">storage </w:t>
      </w:r>
      <w:r w:rsidRPr="009B6629">
        <w:rPr>
          <w:bCs/>
        </w:rPr>
        <w:t xml:space="preserve">conditions, </w:t>
      </w:r>
      <w:r>
        <w:rPr>
          <w:bCs/>
        </w:rPr>
        <w:t xml:space="preserve">the </w:t>
      </w:r>
      <w:r w:rsidRPr="009B6629">
        <w:rPr>
          <w:bCs/>
        </w:rPr>
        <w:t xml:space="preserve">approved </w:t>
      </w:r>
      <w:r w:rsidR="008D393E">
        <w:rPr>
          <w:bCs/>
        </w:rPr>
        <w:t>selling method</w:t>
      </w:r>
      <w:r w:rsidRPr="009B6629">
        <w:rPr>
          <w:bCs/>
        </w:rPr>
        <w:t xml:space="preserve"> of the product and </w:t>
      </w:r>
      <w:r>
        <w:rPr>
          <w:bCs/>
        </w:rPr>
        <w:t xml:space="preserve">the </w:t>
      </w:r>
      <w:r w:rsidRPr="009B6629">
        <w:rPr>
          <w:bCs/>
        </w:rPr>
        <w:t xml:space="preserve">compliance with Good Practices Manufacturing </w:t>
      </w:r>
      <w:r>
        <w:rPr>
          <w:bCs/>
        </w:rPr>
        <w:t xml:space="preserve">of the </w:t>
      </w:r>
      <w:r w:rsidRPr="009B6629">
        <w:rPr>
          <w:bCs/>
        </w:rPr>
        <w:t xml:space="preserve">laboratory </w:t>
      </w:r>
      <w:r>
        <w:rPr>
          <w:bCs/>
        </w:rPr>
        <w:t xml:space="preserve">of the </w:t>
      </w:r>
      <w:r w:rsidRPr="009B6629">
        <w:rPr>
          <w:bCs/>
        </w:rPr>
        <w:t>manufacturer. When two or more laboratories</w:t>
      </w:r>
      <w:r>
        <w:rPr>
          <w:bCs/>
        </w:rPr>
        <w:t xml:space="preserve"> are involved </w:t>
      </w:r>
      <w:r w:rsidRPr="009B6629">
        <w:rPr>
          <w:bCs/>
        </w:rPr>
        <w:t xml:space="preserve">in the manufacturing process, </w:t>
      </w:r>
      <w:r>
        <w:rPr>
          <w:bCs/>
        </w:rPr>
        <w:t xml:space="preserve">the identification of the companies </w:t>
      </w:r>
      <w:r w:rsidRPr="009B6629">
        <w:rPr>
          <w:bCs/>
        </w:rPr>
        <w:t xml:space="preserve">and </w:t>
      </w:r>
      <w:r>
        <w:rPr>
          <w:bCs/>
        </w:rPr>
        <w:t xml:space="preserve">the </w:t>
      </w:r>
      <w:r w:rsidRPr="009B6629">
        <w:rPr>
          <w:bCs/>
        </w:rPr>
        <w:t>compliance with Good Manufacturing Practices should be included as an annex.</w:t>
      </w:r>
    </w:p>
    <w:p w:rsidR="00B84160" w:rsidRDefault="00B84160" w:rsidP="00B84160">
      <w:pPr>
        <w:pStyle w:val="NoSpacing"/>
      </w:pPr>
    </w:p>
    <w:p w:rsidR="00C147AB" w:rsidRDefault="007E4CD5" w:rsidP="007E4CD5">
      <w:pPr>
        <w:pStyle w:val="ListParagraph"/>
        <w:numPr>
          <w:ilvl w:val="2"/>
          <w:numId w:val="2"/>
        </w:numPr>
      </w:pPr>
      <w:r w:rsidRPr="007E4CD5">
        <w:t xml:space="preserve">If at the time of the renewal of the recognition there are modifications or changes to the original record that have not notified </w:t>
      </w:r>
      <w:r w:rsidR="000602C8">
        <w:t>one</w:t>
      </w:r>
      <w:r w:rsidRPr="007E4CD5">
        <w:t xml:space="preserve"> must submit:</w:t>
      </w:r>
    </w:p>
    <w:p w:rsidR="007E4CD5" w:rsidRDefault="002B20C2" w:rsidP="002B20C2">
      <w:pPr>
        <w:pStyle w:val="ListParagraph"/>
        <w:numPr>
          <w:ilvl w:val="0"/>
          <w:numId w:val="25"/>
        </w:numPr>
      </w:pPr>
      <w:r w:rsidRPr="002B20C2">
        <w:t xml:space="preserve">Application for renewal of recognition that includes </w:t>
      </w:r>
      <w:r w:rsidR="00B84160">
        <w:t xml:space="preserve">the </w:t>
      </w:r>
      <w:r w:rsidR="00B84160" w:rsidRPr="002B20C2">
        <w:t>post</w:t>
      </w:r>
      <w:r w:rsidR="00B84160">
        <w:t>-registration</w:t>
      </w:r>
      <w:r w:rsidR="00B84160" w:rsidRPr="00B84160">
        <w:t xml:space="preserve"> </w:t>
      </w:r>
      <w:r w:rsidRPr="002B20C2">
        <w:t xml:space="preserve">changes </w:t>
      </w:r>
      <w:r w:rsidR="00B84160">
        <w:t xml:space="preserve">that are </w:t>
      </w:r>
      <w:r w:rsidR="00B84160" w:rsidRPr="002B20C2">
        <w:t>not notified</w:t>
      </w:r>
      <w:r w:rsidR="00B84160">
        <w:t>.</w:t>
      </w:r>
    </w:p>
    <w:p w:rsidR="00B84160" w:rsidRDefault="00B84160" w:rsidP="002B20C2">
      <w:pPr>
        <w:pStyle w:val="ListParagraph"/>
        <w:numPr>
          <w:ilvl w:val="0"/>
          <w:numId w:val="25"/>
        </w:numPr>
      </w:pPr>
      <w:r w:rsidRPr="00F7572B">
        <w:t>Document of approval of the change.</w:t>
      </w:r>
    </w:p>
    <w:p w:rsidR="00B84160" w:rsidRDefault="005F17FB" w:rsidP="002B20C2">
      <w:pPr>
        <w:pStyle w:val="ListParagraph"/>
        <w:numPr>
          <w:ilvl w:val="0"/>
          <w:numId w:val="25"/>
        </w:numPr>
      </w:pPr>
      <w:r w:rsidRPr="008D553D">
        <w:t xml:space="preserve">A copy of the documentation supporting the change in accordance with Annex 1 of the </w:t>
      </w:r>
      <w:r>
        <w:t>“</w:t>
      </w:r>
      <w:r w:rsidRPr="008D553D">
        <w:t>RTCA Pharmaceuticals</w:t>
      </w:r>
      <w:r>
        <w:t>.</w:t>
      </w:r>
      <w:r w:rsidRPr="008D553D">
        <w:t xml:space="preserve"> </w:t>
      </w:r>
      <w:r>
        <w:t xml:space="preserve">Pharmaceutical </w:t>
      </w:r>
      <w:r w:rsidRPr="008D553D">
        <w:t>Products for Human Use. Health Registration requirements</w:t>
      </w:r>
      <w:r>
        <w:t>”</w:t>
      </w:r>
      <w:r w:rsidRPr="008D553D">
        <w:t>, in order to obtain the information necessary to perform health surveillance. This requirement will be presented at the time of delivery of the document of approval of recognition.</w:t>
      </w:r>
    </w:p>
    <w:p w:rsidR="00B75CA5" w:rsidRPr="007E4CD5" w:rsidRDefault="00B75CA5" w:rsidP="00B75CA5">
      <w:pPr>
        <w:pStyle w:val="NoSpacing"/>
      </w:pPr>
    </w:p>
    <w:p w:rsidR="00242568" w:rsidRDefault="00B75CA5" w:rsidP="00B75CA5">
      <w:pPr>
        <w:pStyle w:val="ListParagraph"/>
        <w:numPr>
          <w:ilvl w:val="1"/>
          <w:numId w:val="2"/>
        </w:numPr>
      </w:pPr>
      <w:r>
        <w:t>PROCEDURE</w:t>
      </w:r>
    </w:p>
    <w:p w:rsidR="00B75CA5" w:rsidRDefault="0004170C" w:rsidP="00B75CA5">
      <w:pPr>
        <w:pStyle w:val="ListParagraph"/>
        <w:numPr>
          <w:ilvl w:val="0"/>
          <w:numId w:val="26"/>
        </w:numPr>
      </w:pPr>
      <w:r w:rsidRPr="00DB0FF9">
        <w:t xml:space="preserve">Presentation of the requirements established </w:t>
      </w:r>
      <w:r>
        <w:t xml:space="preserve">to </w:t>
      </w:r>
      <w:r w:rsidRPr="00DB0FF9">
        <w:t>the regulatory authority.</w:t>
      </w:r>
    </w:p>
    <w:p w:rsidR="0004170C" w:rsidRDefault="0004170C" w:rsidP="00B75CA5">
      <w:pPr>
        <w:pStyle w:val="ListParagraph"/>
        <w:numPr>
          <w:ilvl w:val="0"/>
          <w:numId w:val="26"/>
        </w:numPr>
      </w:pPr>
      <w:r w:rsidRPr="00322E4D">
        <w:lastRenderedPageBreak/>
        <w:t>The Regulatory Authority verifies the requirements presented.</w:t>
      </w:r>
    </w:p>
    <w:p w:rsidR="0004170C" w:rsidRDefault="0004170C" w:rsidP="00B75CA5">
      <w:pPr>
        <w:pStyle w:val="ListParagraph"/>
        <w:numPr>
          <w:ilvl w:val="0"/>
          <w:numId w:val="26"/>
        </w:numPr>
      </w:pPr>
      <w:r w:rsidRPr="002F0DC8">
        <w:t xml:space="preserve">The Regulatory Authority </w:t>
      </w:r>
      <w:r>
        <w:t>decides</w:t>
      </w:r>
      <w:r w:rsidRPr="002F0DC8">
        <w:t xml:space="preserve"> within a period of 8 working days, issuing the respective document in accordance with Annex II.</w:t>
      </w:r>
    </w:p>
    <w:p w:rsidR="0004170C" w:rsidRDefault="00C4389F" w:rsidP="00C4389F">
      <w:pPr>
        <w:pStyle w:val="ListParagraph"/>
        <w:numPr>
          <w:ilvl w:val="0"/>
          <w:numId w:val="26"/>
        </w:numPr>
      </w:pPr>
      <w:r w:rsidRPr="00C4389F">
        <w:t>In case of approval the number of recognition and enforcement granted in the renewal of the registration</w:t>
      </w:r>
      <w:r w:rsidR="00D01A1F">
        <w:t xml:space="preserve"> must be kept</w:t>
      </w:r>
      <w:r w:rsidRPr="00C4389F">
        <w:t>.</w:t>
      </w:r>
    </w:p>
    <w:p w:rsidR="00C4389F" w:rsidRDefault="0035010D" w:rsidP="0035010D">
      <w:pPr>
        <w:pStyle w:val="ListParagraph"/>
        <w:numPr>
          <w:ilvl w:val="0"/>
          <w:numId w:val="26"/>
        </w:numPr>
      </w:pPr>
      <w:r w:rsidRPr="0035010D">
        <w:t>The applicant delivers the documentation that supports the change, at the time of the approval of the renewal.</w:t>
      </w:r>
    </w:p>
    <w:p w:rsidR="00A1189E" w:rsidRDefault="00A1189E" w:rsidP="00A1189E">
      <w:pPr>
        <w:pStyle w:val="NoSpacing"/>
      </w:pPr>
    </w:p>
    <w:p w:rsidR="00A1189E" w:rsidRDefault="004D581A" w:rsidP="00B23F08">
      <w:pPr>
        <w:pStyle w:val="ListParagraph"/>
        <w:numPr>
          <w:ilvl w:val="0"/>
          <w:numId w:val="2"/>
        </w:numPr>
        <w:rPr>
          <w:b/>
        </w:rPr>
      </w:pPr>
      <w:r>
        <w:rPr>
          <w:b/>
        </w:rPr>
        <w:t xml:space="preserve">REASONS FOR </w:t>
      </w:r>
      <w:r w:rsidR="00B23F08" w:rsidRPr="00B23F08">
        <w:rPr>
          <w:b/>
        </w:rPr>
        <w:t>NON-RECOGNITION</w:t>
      </w:r>
    </w:p>
    <w:p w:rsidR="00B23F08" w:rsidRDefault="00B23F08" w:rsidP="00B23F08">
      <w:r w:rsidRPr="00B23F08">
        <w:t>Recognition of registration is not granted when:</w:t>
      </w:r>
    </w:p>
    <w:p w:rsidR="00B23F08" w:rsidRDefault="004E0EA7" w:rsidP="004E0EA7">
      <w:pPr>
        <w:pStyle w:val="ListParagraph"/>
        <w:numPr>
          <w:ilvl w:val="0"/>
          <w:numId w:val="27"/>
        </w:numPr>
      </w:pPr>
      <w:r>
        <w:t>C</w:t>
      </w:r>
      <w:r w:rsidRPr="004E0EA7">
        <w:t xml:space="preserve">onfusion or </w:t>
      </w:r>
      <w:r>
        <w:t xml:space="preserve">sameness exists </w:t>
      </w:r>
      <w:r w:rsidRPr="004E0EA7">
        <w:t>in the trade name of a previously registered pharmaceutical product.</w:t>
      </w:r>
    </w:p>
    <w:p w:rsidR="004E0EA7" w:rsidRDefault="002A504F" w:rsidP="002A504F">
      <w:pPr>
        <w:pStyle w:val="ListParagraph"/>
        <w:numPr>
          <w:ilvl w:val="0"/>
          <w:numId w:val="27"/>
        </w:numPr>
      </w:pPr>
      <w:r w:rsidRPr="002A504F">
        <w:t xml:space="preserve">The medicine contains active ingredients or combinations </w:t>
      </w:r>
      <w:r w:rsidR="00B01ABD" w:rsidRPr="002A504F">
        <w:t>thereof</w:t>
      </w:r>
      <w:r w:rsidR="00480CE9">
        <w:t>,</w:t>
      </w:r>
      <w:r w:rsidR="00B01ABD" w:rsidRPr="002A504F">
        <w:t xml:space="preserve"> </w:t>
      </w:r>
      <w:r w:rsidR="00480CE9">
        <w:t xml:space="preserve">which </w:t>
      </w:r>
      <w:r w:rsidRPr="002A504F">
        <w:t>have no documented scientific evidence of safety and efficacy.</w:t>
      </w:r>
    </w:p>
    <w:p w:rsidR="002A504F" w:rsidRDefault="00B01ABD" w:rsidP="00B01ABD">
      <w:pPr>
        <w:pStyle w:val="ListParagraph"/>
        <w:numPr>
          <w:ilvl w:val="0"/>
          <w:numId w:val="27"/>
        </w:numPr>
      </w:pPr>
      <w:r w:rsidRPr="00B01ABD">
        <w:t xml:space="preserve">A formulation combining active ingredients of chemical synthesis with natural medicinal products, and this combination is not </w:t>
      </w:r>
      <w:r>
        <w:t xml:space="preserve">catalogued </w:t>
      </w:r>
      <w:r w:rsidRPr="00B01ABD">
        <w:t>as medication.</w:t>
      </w:r>
    </w:p>
    <w:p w:rsidR="00480CE9" w:rsidRDefault="001B6F20" w:rsidP="001B6F20">
      <w:pPr>
        <w:pStyle w:val="ListParagraph"/>
        <w:numPr>
          <w:ilvl w:val="0"/>
          <w:numId w:val="27"/>
        </w:numPr>
      </w:pPr>
      <w:r w:rsidRPr="001B6F20">
        <w:t>The formulation is a nutritional supplement or natural medicinal products.</w:t>
      </w:r>
    </w:p>
    <w:p w:rsidR="001B6F20" w:rsidRDefault="00CD7274" w:rsidP="00CD7274">
      <w:pPr>
        <w:pStyle w:val="ListParagraph"/>
        <w:numPr>
          <w:ilvl w:val="0"/>
          <w:numId w:val="27"/>
        </w:numPr>
      </w:pPr>
      <w:r w:rsidRPr="00CD7274">
        <w:t>There is an international alert that questions the safety and efficacy of the active ingredient or combinations thereof.</w:t>
      </w:r>
    </w:p>
    <w:p w:rsidR="00CD7274" w:rsidRDefault="00784501" w:rsidP="00784501">
      <w:pPr>
        <w:pStyle w:val="ListParagraph"/>
        <w:numPr>
          <w:ilvl w:val="0"/>
          <w:numId w:val="27"/>
        </w:numPr>
      </w:pPr>
      <w:r>
        <w:t>In case of co-packaging in which there is no scientific justification for the scheme of requested treatment.</w:t>
      </w:r>
    </w:p>
    <w:p w:rsidR="00784501" w:rsidRDefault="00283329" w:rsidP="00283329">
      <w:pPr>
        <w:pStyle w:val="ListParagraph"/>
        <w:numPr>
          <w:ilvl w:val="0"/>
          <w:numId w:val="27"/>
        </w:numPr>
      </w:pPr>
      <w:r>
        <w:t xml:space="preserve">If the </w:t>
      </w:r>
      <w:r w:rsidR="008D393E">
        <w:t>selling method</w:t>
      </w:r>
      <w:r>
        <w:t xml:space="preserve"> approved in the registration of the country of origin differs from the country of recognition.</w:t>
      </w:r>
    </w:p>
    <w:p w:rsidR="004D581A" w:rsidRPr="00B23F08" w:rsidRDefault="004D581A" w:rsidP="004D581A">
      <w:pPr>
        <w:pStyle w:val="NoSpacing"/>
      </w:pPr>
    </w:p>
    <w:p w:rsidR="004D581A" w:rsidRPr="00520B3C" w:rsidRDefault="004D581A" w:rsidP="004D581A">
      <w:pPr>
        <w:pStyle w:val="ListParagraph"/>
        <w:numPr>
          <w:ilvl w:val="0"/>
          <w:numId w:val="2"/>
        </w:numPr>
        <w:rPr>
          <w:b/>
        </w:rPr>
      </w:pPr>
      <w:r w:rsidRPr="00520B3C">
        <w:rPr>
          <w:b/>
        </w:rPr>
        <w:t>REASONS FOR CANCELLATION</w:t>
      </w:r>
    </w:p>
    <w:p w:rsidR="004D581A" w:rsidRPr="00A718FF" w:rsidRDefault="00A718FF" w:rsidP="00A718FF">
      <w:pPr>
        <w:pStyle w:val="ListParagraph"/>
        <w:numPr>
          <w:ilvl w:val="0"/>
          <w:numId w:val="28"/>
        </w:numPr>
      </w:pPr>
      <w:r>
        <w:rPr>
          <w:lang w:val="en"/>
        </w:rPr>
        <w:t>The product proves to be harmful or non-safe under normal conditions of use.</w:t>
      </w:r>
    </w:p>
    <w:p w:rsidR="00A718FF" w:rsidRDefault="00A718FF" w:rsidP="00A718FF">
      <w:pPr>
        <w:pStyle w:val="ListParagraph"/>
        <w:numPr>
          <w:ilvl w:val="0"/>
          <w:numId w:val="28"/>
        </w:numPr>
      </w:pPr>
      <w:r w:rsidRPr="00A718FF">
        <w:t>It has been proven by conclusive scientific evidence that the product is not therapeutically effective.</w:t>
      </w:r>
    </w:p>
    <w:p w:rsidR="007D4FE6" w:rsidRDefault="003E3CB0" w:rsidP="007D4FE6">
      <w:pPr>
        <w:pStyle w:val="ListParagraph"/>
        <w:numPr>
          <w:ilvl w:val="0"/>
          <w:numId w:val="28"/>
        </w:numPr>
      </w:pPr>
      <w:r>
        <w:t>When</w:t>
      </w:r>
      <w:r w:rsidR="007D4FE6" w:rsidRPr="007D4FE6">
        <w:t xml:space="preserve"> it is </w:t>
      </w:r>
      <w:r>
        <w:t xml:space="preserve">proven </w:t>
      </w:r>
      <w:r w:rsidR="007D4FE6" w:rsidRPr="007D4FE6">
        <w:t xml:space="preserve">that the product has no </w:t>
      </w:r>
      <w:r w:rsidR="00484E43">
        <w:t xml:space="preserve">authorised </w:t>
      </w:r>
      <w:r w:rsidR="007D4FE6" w:rsidRPr="007D4FE6">
        <w:t xml:space="preserve">quantitative or qualitative composition or </w:t>
      </w:r>
      <w:r w:rsidR="001A0170">
        <w:t xml:space="preserve">when </w:t>
      </w:r>
      <w:r w:rsidR="007D4FE6" w:rsidRPr="007D4FE6">
        <w:t xml:space="preserve">guarantees of quality and stability are </w:t>
      </w:r>
      <w:r w:rsidR="00930F66">
        <w:t>breached</w:t>
      </w:r>
      <w:r w:rsidR="007D4FE6" w:rsidRPr="007D4FE6">
        <w:t xml:space="preserve">, </w:t>
      </w:r>
      <w:r w:rsidR="00F9066E">
        <w:t xml:space="preserve">as </w:t>
      </w:r>
      <w:r w:rsidR="007D4FE6" w:rsidRPr="007D4FE6">
        <w:t>declared in the file.</w:t>
      </w:r>
    </w:p>
    <w:p w:rsidR="007478C9" w:rsidRDefault="00FC38DB" w:rsidP="00C94BD5">
      <w:pPr>
        <w:pStyle w:val="ListParagraph"/>
        <w:numPr>
          <w:ilvl w:val="0"/>
          <w:numId w:val="28"/>
        </w:numPr>
      </w:pPr>
      <w:r>
        <w:t>Where d</w:t>
      </w:r>
      <w:r w:rsidR="00C94BD5">
        <w:t xml:space="preserve">eceitfulness </w:t>
      </w:r>
      <w:r w:rsidR="00C94BD5" w:rsidRPr="00C94BD5">
        <w:t>is shown in the data and information contained in the dossier submitted for Mutual Recognition.</w:t>
      </w:r>
    </w:p>
    <w:p w:rsidR="00C94BD5" w:rsidRDefault="00200523" w:rsidP="00200523">
      <w:pPr>
        <w:pStyle w:val="ListParagraph"/>
        <w:numPr>
          <w:ilvl w:val="0"/>
          <w:numId w:val="28"/>
        </w:numPr>
      </w:pPr>
      <w:r>
        <w:t xml:space="preserve">Where </w:t>
      </w:r>
      <w:r w:rsidRPr="00200523">
        <w:t>prior warning</w:t>
      </w:r>
      <w:r>
        <w:t xml:space="preserve">, </w:t>
      </w:r>
      <w:r w:rsidRPr="00200523">
        <w:t>the labelling with which the product is marketed in the country of recognition is different from the approved labelling in the original registration.</w:t>
      </w:r>
    </w:p>
    <w:p w:rsidR="00200523" w:rsidRDefault="00C72B1C" w:rsidP="00C72B1C">
      <w:pPr>
        <w:pStyle w:val="ListParagraph"/>
        <w:numPr>
          <w:ilvl w:val="0"/>
          <w:numId w:val="28"/>
        </w:numPr>
      </w:pPr>
      <w:r w:rsidRPr="00C72B1C">
        <w:t>That for any other valid reason constitutes a foreseeable risk to the health or safety of people.</w:t>
      </w:r>
    </w:p>
    <w:p w:rsidR="00C72B1C" w:rsidRDefault="008D4DBC" w:rsidP="008D4DBC">
      <w:pPr>
        <w:pStyle w:val="ListParagraph"/>
        <w:numPr>
          <w:ilvl w:val="0"/>
          <w:numId w:val="28"/>
        </w:numPr>
      </w:pPr>
      <w:r w:rsidRPr="008D4DBC">
        <w:t>When the regulatory authority that granted the original registration notify the cancellation of the same.</w:t>
      </w:r>
    </w:p>
    <w:p w:rsidR="008D4DBC" w:rsidRDefault="003A17D7" w:rsidP="003A17D7">
      <w:pPr>
        <w:pStyle w:val="ListParagraph"/>
        <w:numPr>
          <w:ilvl w:val="0"/>
          <w:numId w:val="28"/>
        </w:numPr>
      </w:pPr>
      <w:r w:rsidRPr="003A17D7">
        <w:t xml:space="preserve">Upon request </w:t>
      </w:r>
      <w:r>
        <w:t xml:space="preserve">for </w:t>
      </w:r>
      <w:r w:rsidRPr="003A17D7">
        <w:t xml:space="preserve">recognition </w:t>
      </w:r>
      <w:r>
        <w:t xml:space="preserve">by </w:t>
      </w:r>
      <w:r w:rsidRPr="003A17D7">
        <w:t>the registration holder.</w:t>
      </w:r>
    </w:p>
    <w:p w:rsidR="003A17D7" w:rsidRDefault="003A17D7" w:rsidP="003A17D7">
      <w:pPr>
        <w:pStyle w:val="NoSpacing"/>
      </w:pPr>
    </w:p>
    <w:p w:rsidR="003A17D7" w:rsidRDefault="003A17D7" w:rsidP="003A17D7">
      <w:pPr>
        <w:pStyle w:val="ListParagraph"/>
        <w:numPr>
          <w:ilvl w:val="0"/>
          <w:numId w:val="2"/>
        </w:numPr>
        <w:rPr>
          <w:b/>
        </w:rPr>
      </w:pPr>
      <w:r w:rsidRPr="003A17D7">
        <w:rPr>
          <w:b/>
        </w:rPr>
        <w:t>RECOGNITION OF CO-PACKAGED GOODS</w:t>
      </w:r>
    </w:p>
    <w:p w:rsidR="003A17D7" w:rsidRDefault="000602C8" w:rsidP="003A17D7">
      <w:r w:rsidRPr="000602C8">
        <w:lastRenderedPageBreak/>
        <w:t xml:space="preserve">In the event that an application for recognition </w:t>
      </w:r>
      <w:r>
        <w:t xml:space="preserve">for co-packaged pharmaceuticals </w:t>
      </w:r>
      <w:r w:rsidRPr="000602C8">
        <w:t xml:space="preserve">is made </w:t>
      </w:r>
      <w:r>
        <w:t xml:space="preserve">one </w:t>
      </w:r>
      <w:r w:rsidRPr="000602C8">
        <w:t>must submit:</w:t>
      </w:r>
    </w:p>
    <w:p w:rsidR="000602C8" w:rsidRPr="009C7C61" w:rsidRDefault="009C7C61" w:rsidP="009C7C61">
      <w:pPr>
        <w:pStyle w:val="ListParagraph"/>
        <w:numPr>
          <w:ilvl w:val="0"/>
          <w:numId w:val="29"/>
        </w:numPr>
      </w:pPr>
      <w:r w:rsidRPr="00C857A2">
        <w:rPr>
          <w:bCs/>
        </w:rPr>
        <w:t>Proof of payment.</w:t>
      </w:r>
    </w:p>
    <w:p w:rsidR="009C7C61" w:rsidRDefault="0076368C" w:rsidP="0076368C">
      <w:pPr>
        <w:pStyle w:val="ListParagraph"/>
        <w:numPr>
          <w:ilvl w:val="0"/>
          <w:numId w:val="29"/>
        </w:numPr>
      </w:pPr>
      <w:r w:rsidRPr="0076368C">
        <w:t xml:space="preserve">Application for recognition </w:t>
      </w:r>
      <w:r>
        <w:t xml:space="preserve">of the co-packaged goods </w:t>
      </w:r>
      <w:r w:rsidRPr="0076368C">
        <w:t xml:space="preserve">signed and sealed by the responsible professional and Licensee or his legal representative, to the Regulatory Authorities of </w:t>
      </w:r>
      <w:r>
        <w:t>the countries</w:t>
      </w:r>
      <w:r w:rsidRPr="0076368C">
        <w:t>.</w:t>
      </w:r>
    </w:p>
    <w:p w:rsidR="0076368C" w:rsidRPr="006B6726" w:rsidRDefault="00E952DC" w:rsidP="00E952DC">
      <w:pPr>
        <w:pStyle w:val="ListParagraph"/>
        <w:numPr>
          <w:ilvl w:val="0"/>
          <w:numId w:val="29"/>
        </w:numPr>
      </w:pPr>
      <w:r w:rsidRPr="00E952DC">
        <w:t xml:space="preserve">Certificate of pharmaceutical product that includes, for each of the </w:t>
      </w:r>
      <w:r>
        <w:t xml:space="preserve">co-packaged </w:t>
      </w:r>
      <w:r w:rsidRPr="00E952DC">
        <w:t>products the qualitative and quantitative formula,</w:t>
      </w:r>
      <w:r w:rsidR="00BE6282">
        <w:t xml:space="preserve"> </w:t>
      </w:r>
      <w:r w:rsidR="00BE6282" w:rsidRPr="009B6629">
        <w:rPr>
          <w:bCs/>
        </w:rPr>
        <w:t xml:space="preserve">the </w:t>
      </w:r>
      <w:r w:rsidR="00BE6282">
        <w:rPr>
          <w:bCs/>
        </w:rPr>
        <w:t xml:space="preserve">useful </w:t>
      </w:r>
      <w:r w:rsidR="00BE6282" w:rsidRPr="009B6629">
        <w:rPr>
          <w:bCs/>
        </w:rPr>
        <w:t xml:space="preserve">lifetime, the approved </w:t>
      </w:r>
      <w:r w:rsidR="00BE6282">
        <w:rPr>
          <w:bCs/>
        </w:rPr>
        <w:t xml:space="preserve">storage </w:t>
      </w:r>
      <w:r w:rsidR="00BE6282" w:rsidRPr="009B6629">
        <w:rPr>
          <w:bCs/>
        </w:rPr>
        <w:t xml:space="preserve">conditions, </w:t>
      </w:r>
      <w:r w:rsidR="00BE6282">
        <w:rPr>
          <w:bCs/>
        </w:rPr>
        <w:t xml:space="preserve">the </w:t>
      </w:r>
      <w:r w:rsidR="00BE6282" w:rsidRPr="009B6629">
        <w:rPr>
          <w:bCs/>
        </w:rPr>
        <w:t xml:space="preserve">approved </w:t>
      </w:r>
      <w:r w:rsidR="008D393E">
        <w:rPr>
          <w:bCs/>
        </w:rPr>
        <w:t>selling method</w:t>
      </w:r>
      <w:r w:rsidR="00BE6282" w:rsidRPr="009B6629">
        <w:rPr>
          <w:bCs/>
        </w:rPr>
        <w:t xml:space="preserve"> of the product and </w:t>
      </w:r>
      <w:r w:rsidR="00BE6282">
        <w:rPr>
          <w:bCs/>
        </w:rPr>
        <w:t xml:space="preserve">the </w:t>
      </w:r>
      <w:r w:rsidR="00BE6282" w:rsidRPr="009B6629">
        <w:rPr>
          <w:bCs/>
        </w:rPr>
        <w:t xml:space="preserve">compliance with Good Practices Manufacturing </w:t>
      </w:r>
      <w:r w:rsidR="00BE6282">
        <w:rPr>
          <w:bCs/>
        </w:rPr>
        <w:t xml:space="preserve">of the </w:t>
      </w:r>
      <w:r w:rsidR="00BE6282" w:rsidRPr="009B6629">
        <w:rPr>
          <w:bCs/>
        </w:rPr>
        <w:t xml:space="preserve">laboratory </w:t>
      </w:r>
      <w:r w:rsidR="00BE6282">
        <w:rPr>
          <w:bCs/>
        </w:rPr>
        <w:t xml:space="preserve">of the </w:t>
      </w:r>
      <w:r w:rsidR="00BE6282" w:rsidRPr="009B6629">
        <w:rPr>
          <w:bCs/>
        </w:rPr>
        <w:t>manufacturer. When two or more laboratories</w:t>
      </w:r>
      <w:r w:rsidR="00BE6282">
        <w:rPr>
          <w:bCs/>
        </w:rPr>
        <w:t xml:space="preserve"> are involved </w:t>
      </w:r>
      <w:r w:rsidR="00BE6282" w:rsidRPr="009B6629">
        <w:rPr>
          <w:bCs/>
        </w:rPr>
        <w:t xml:space="preserve">in the manufacturing process, </w:t>
      </w:r>
      <w:r w:rsidR="00BE6282">
        <w:rPr>
          <w:bCs/>
        </w:rPr>
        <w:t xml:space="preserve">the identification of the companies </w:t>
      </w:r>
      <w:r w:rsidR="00BE6282" w:rsidRPr="009B6629">
        <w:rPr>
          <w:bCs/>
        </w:rPr>
        <w:t xml:space="preserve">and </w:t>
      </w:r>
      <w:r w:rsidR="00BE6282">
        <w:rPr>
          <w:bCs/>
        </w:rPr>
        <w:t xml:space="preserve">the </w:t>
      </w:r>
      <w:r w:rsidR="00BE6282" w:rsidRPr="009B6629">
        <w:rPr>
          <w:bCs/>
        </w:rPr>
        <w:t>compliance with Good Manufacturing Practices should be included as an annex.</w:t>
      </w:r>
    </w:p>
    <w:p w:rsidR="006B6726" w:rsidRDefault="00802290" w:rsidP="00802290">
      <w:pPr>
        <w:pStyle w:val="ListParagraph"/>
        <w:numPr>
          <w:ilvl w:val="0"/>
          <w:numId w:val="29"/>
        </w:numPr>
      </w:pPr>
      <w:r>
        <w:t>D</w:t>
      </w:r>
      <w:r w:rsidRPr="00802290">
        <w:t xml:space="preserve">ocument </w:t>
      </w:r>
      <w:r>
        <w:t xml:space="preserve">of approval of the co-packaged goods </w:t>
      </w:r>
      <w:r w:rsidRPr="00802290">
        <w:t>issued by the Regulatory Authority in the country of original registration.</w:t>
      </w:r>
    </w:p>
    <w:p w:rsidR="00320744" w:rsidRPr="00592198" w:rsidRDefault="00E221D5" w:rsidP="00802290">
      <w:pPr>
        <w:pStyle w:val="ListParagraph"/>
        <w:numPr>
          <w:ilvl w:val="0"/>
          <w:numId w:val="29"/>
        </w:numPr>
      </w:pPr>
      <w:r w:rsidRPr="00223A77">
        <w:rPr>
          <w:bCs/>
        </w:rPr>
        <w:t xml:space="preserve">The person concerned shall submit a copy of the complete dossier along with an affidavit stating that </w:t>
      </w:r>
      <w:r w:rsidR="00F75002">
        <w:rPr>
          <w:bCs/>
        </w:rPr>
        <w:t xml:space="preserve">the document presented </w:t>
      </w:r>
      <w:r w:rsidRPr="00223A77">
        <w:rPr>
          <w:bCs/>
        </w:rPr>
        <w:t xml:space="preserve">is a true copy of the </w:t>
      </w:r>
      <w:r>
        <w:rPr>
          <w:bCs/>
        </w:rPr>
        <w:t xml:space="preserve">one presented </w:t>
      </w:r>
      <w:r w:rsidRPr="00223A77">
        <w:rPr>
          <w:bCs/>
        </w:rPr>
        <w:t xml:space="preserve">in the country where registration was performed, in order to obtain the information necessary to perform </w:t>
      </w:r>
      <w:r>
        <w:rPr>
          <w:bCs/>
        </w:rPr>
        <w:t xml:space="preserve">the </w:t>
      </w:r>
      <w:r w:rsidRPr="00223A77">
        <w:rPr>
          <w:bCs/>
        </w:rPr>
        <w:t>health surveillance after recognition. This requirement will be presented at the time of delivery of the document of approval of recognition.</w:t>
      </w:r>
    </w:p>
    <w:p w:rsidR="00592198" w:rsidRDefault="00592198" w:rsidP="00592198">
      <w:pPr>
        <w:pStyle w:val="ListParagraph"/>
        <w:numPr>
          <w:ilvl w:val="0"/>
          <w:numId w:val="29"/>
        </w:numPr>
      </w:pPr>
      <w:r w:rsidRPr="00592198">
        <w:t xml:space="preserve">A copy of the </w:t>
      </w:r>
      <w:r>
        <w:t xml:space="preserve">draft </w:t>
      </w:r>
      <w:r w:rsidRPr="00592198">
        <w:t>or original package, approved.</w:t>
      </w:r>
    </w:p>
    <w:p w:rsidR="00661806" w:rsidRPr="000602C8" w:rsidRDefault="00661806" w:rsidP="00661806">
      <w:pPr>
        <w:pStyle w:val="NoSpacing"/>
      </w:pPr>
    </w:p>
    <w:p w:rsidR="005B5090" w:rsidRDefault="005C6133" w:rsidP="005C6133">
      <w:pPr>
        <w:pStyle w:val="ListParagraph"/>
        <w:numPr>
          <w:ilvl w:val="0"/>
          <w:numId w:val="2"/>
        </w:numPr>
        <w:rPr>
          <w:b/>
        </w:rPr>
      </w:pPr>
      <w:r w:rsidRPr="005C6133">
        <w:rPr>
          <w:b/>
        </w:rPr>
        <w:t>GENERAL PROVISIONS</w:t>
      </w:r>
    </w:p>
    <w:p w:rsidR="005C6133" w:rsidRDefault="00E05C7B" w:rsidP="00E05C7B">
      <w:pPr>
        <w:pStyle w:val="ListParagraph"/>
        <w:numPr>
          <w:ilvl w:val="0"/>
          <w:numId w:val="30"/>
        </w:numPr>
      </w:pPr>
      <w:r w:rsidRPr="00E05C7B">
        <w:t xml:space="preserve">For Costa Rica the Mutual Recognition Procedure applies to </w:t>
      </w:r>
      <w:r w:rsidR="00480147">
        <w:t>medications that have</w:t>
      </w:r>
      <w:r w:rsidRPr="00E05C7B">
        <w:t xml:space="preserve"> been registered with the current harmoni</w:t>
      </w:r>
      <w:r>
        <w:t>s</w:t>
      </w:r>
      <w:r w:rsidRPr="00E05C7B">
        <w:t>ed rules.</w:t>
      </w:r>
    </w:p>
    <w:p w:rsidR="00E05C7B" w:rsidRDefault="00480147" w:rsidP="00480147">
      <w:pPr>
        <w:pStyle w:val="ListParagraph"/>
        <w:numPr>
          <w:ilvl w:val="0"/>
          <w:numId w:val="30"/>
        </w:numPr>
      </w:pPr>
      <w:r w:rsidRPr="00480147">
        <w:t xml:space="preserve">For products </w:t>
      </w:r>
      <w:r>
        <w:t xml:space="preserve">of the </w:t>
      </w:r>
      <w:r w:rsidRPr="00480147">
        <w:t>CA</w:t>
      </w:r>
      <w:r>
        <w:t>-</w:t>
      </w:r>
      <w:r w:rsidRPr="00480147">
        <w:t>4</w:t>
      </w:r>
      <w:r>
        <w:rPr>
          <w:rStyle w:val="FootnoteReference"/>
        </w:rPr>
        <w:footnoteReference w:id="1"/>
      </w:r>
      <w:r w:rsidRPr="00480147">
        <w:t xml:space="preserve"> that the date of entry into force of this procedure have been recogni</w:t>
      </w:r>
      <w:r>
        <w:t>s</w:t>
      </w:r>
      <w:r w:rsidRPr="00480147">
        <w:t>ed as medications and are classified as a nutritional supplement or natural product will not be renewed.</w:t>
      </w:r>
    </w:p>
    <w:p w:rsidR="00480147" w:rsidRDefault="003471F0" w:rsidP="00480147">
      <w:pPr>
        <w:pStyle w:val="ListParagraph"/>
        <w:numPr>
          <w:ilvl w:val="0"/>
          <w:numId w:val="30"/>
        </w:numPr>
      </w:pPr>
      <w:r>
        <w:t>One</w:t>
      </w:r>
      <w:r w:rsidR="00480147" w:rsidRPr="00480147">
        <w:t xml:space="preserve"> cannot market a product without having notified the modifications made to the original registration.</w:t>
      </w:r>
    </w:p>
    <w:p w:rsidR="003471F0" w:rsidRDefault="001F5CED" w:rsidP="001F5CED">
      <w:pPr>
        <w:pStyle w:val="ListParagraph"/>
        <w:numPr>
          <w:ilvl w:val="0"/>
          <w:numId w:val="30"/>
        </w:numPr>
      </w:pPr>
      <w:r w:rsidRPr="001F5CED">
        <w:t>For products subject to protection of test data, the current regulations of each country shall apply.</w:t>
      </w:r>
    </w:p>
    <w:p w:rsidR="00480147" w:rsidRDefault="001F5CED" w:rsidP="001F5CED">
      <w:pPr>
        <w:pStyle w:val="ListParagraph"/>
        <w:numPr>
          <w:ilvl w:val="0"/>
          <w:numId w:val="30"/>
        </w:numPr>
      </w:pPr>
      <w:r w:rsidRPr="001F5CED">
        <w:t>Products that require bioequivalence studies are subject to the current regulations of each country.</w:t>
      </w:r>
    </w:p>
    <w:p w:rsidR="001F5CED" w:rsidRDefault="00351701" w:rsidP="00351701">
      <w:pPr>
        <w:pStyle w:val="ListParagraph"/>
        <w:numPr>
          <w:ilvl w:val="0"/>
          <w:numId w:val="30"/>
        </w:numPr>
      </w:pPr>
      <w:r w:rsidRPr="00351701">
        <w:t>This procedure does not apply to biological and biotechnological products.</w:t>
      </w:r>
    </w:p>
    <w:p w:rsidR="00091392" w:rsidRDefault="00091392">
      <w:r>
        <w:br w:type="page"/>
      </w:r>
    </w:p>
    <w:p w:rsidR="00091392" w:rsidRDefault="00985323" w:rsidP="00985323">
      <w:pPr>
        <w:jc w:val="center"/>
        <w:rPr>
          <w:b/>
        </w:rPr>
      </w:pPr>
      <w:r>
        <w:rPr>
          <w:b/>
        </w:rPr>
        <w:lastRenderedPageBreak/>
        <w:t xml:space="preserve">ANNEX </w:t>
      </w:r>
      <w:r w:rsidR="00597180">
        <w:rPr>
          <w:b/>
        </w:rPr>
        <w:t>I</w:t>
      </w:r>
    </w:p>
    <w:p w:rsidR="00985323" w:rsidRDefault="00985323" w:rsidP="00985323">
      <w:pPr>
        <w:jc w:val="center"/>
        <w:rPr>
          <w:b/>
        </w:rPr>
      </w:pPr>
      <w:r>
        <w:rPr>
          <w:b/>
        </w:rPr>
        <w:t>(</w:t>
      </w:r>
      <w:r w:rsidR="00813676">
        <w:rPr>
          <w:b/>
        </w:rPr>
        <w:t>NORMATIVE</w:t>
      </w:r>
      <w:r>
        <w:rPr>
          <w:b/>
        </w:rPr>
        <w:t>)</w:t>
      </w:r>
    </w:p>
    <w:p w:rsidR="00985323" w:rsidRDefault="00985323" w:rsidP="00985323">
      <w:pPr>
        <w:jc w:val="center"/>
        <w:rPr>
          <w:b/>
        </w:rPr>
      </w:pPr>
      <w:r w:rsidRPr="00985323">
        <w:rPr>
          <w:b/>
        </w:rPr>
        <w:t>INFORMATION TO INCLUDE IN THE APPLICATION FOR RECOGNITION</w:t>
      </w:r>
    </w:p>
    <w:p w:rsidR="00985323" w:rsidRDefault="002A0953" w:rsidP="002A0953">
      <w:pPr>
        <w:pStyle w:val="ListParagraph"/>
        <w:numPr>
          <w:ilvl w:val="0"/>
          <w:numId w:val="31"/>
        </w:numPr>
      </w:pPr>
      <w:r w:rsidRPr="002A0953">
        <w:t>Type of procedure</w:t>
      </w:r>
    </w:p>
    <w:p w:rsidR="002A0953" w:rsidRDefault="002A0953" w:rsidP="002A0953">
      <w:pPr>
        <w:pStyle w:val="ListParagraph"/>
        <w:numPr>
          <w:ilvl w:val="1"/>
          <w:numId w:val="31"/>
        </w:numPr>
        <w:ind w:hanging="11"/>
      </w:pPr>
      <w:r>
        <w:t>Recognition</w:t>
      </w:r>
    </w:p>
    <w:p w:rsidR="002A0953" w:rsidRDefault="002A0953" w:rsidP="002A0953">
      <w:pPr>
        <w:pStyle w:val="ListParagraph"/>
        <w:numPr>
          <w:ilvl w:val="1"/>
          <w:numId w:val="31"/>
        </w:numPr>
        <w:ind w:hanging="11"/>
      </w:pPr>
      <w:r>
        <w:t>Renewal</w:t>
      </w:r>
    </w:p>
    <w:p w:rsidR="002A0953" w:rsidRDefault="002A0953" w:rsidP="002A0953">
      <w:pPr>
        <w:pStyle w:val="ListParagraph"/>
        <w:numPr>
          <w:ilvl w:val="1"/>
          <w:numId w:val="31"/>
        </w:numPr>
        <w:ind w:hanging="11"/>
      </w:pPr>
      <w:r>
        <w:t>Modification/Amendment</w:t>
      </w:r>
    </w:p>
    <w:p w:rsidR="002A0953" w:rsidRDefault="002A0953" w:rsidP="002A0953">
      <w:pPr>
        <w:pStyle w:val="ListParagraph"/>
        <w:numPr>
          <w:ilvl w:val="1"/>
          <w:numId w:val="31"/>
        </w:numPr>
        <w:ind w:hanging="11"/>
      </w:pPr>
      <w:r>
        <w:t>Co-packaged goods</w:t>
      </w:r>
    </w:p>
    <w:p w:rsidR="002A0953" w:rsidRDefault="002A0953" w:rsidP="002A0953">
      <w:pPr>
        <w:pStyle w:val="ListParagraph"/>
      </w:pPr>
    </w:p>
    <w:p w:rsidR="002A0953" w:rsidRDefault="00295A5C" w:rsidP="00295A5C">
      <w:pPr>
        <w:pStyle w:val="ListParagraph"/>
        <w:numPr>
          <w:ilvl w:val="0"/>
          <w:numId w:val="31"/>
        </w:numPr>
      </w:pPr>
      <w:r w:rsidRPr="00295A5C">
        <w:t>Product details</w:t>
      </w:r>
    </w:p>
    <w:p w:rsidR="00295A5C" w:rsidRDefault="00295A5C" w:rsidP="00295A5C">
      <w:pPr>
        <w:pStyle w:val="ListParagraph"/>
        <w:numPr>
          <w:ilvl w:val="1"/>
          <w:numId w:val="31"/>
        </w:numPr>
        <w:ind w:hanging="11"/>
      </w:pPr>
      <w:r>
        <w:t>Product name</w:t>
      </w:r>
    </w:p>
    <w:p w:rsidR="00295A5C" w:rsidRDefault="00295A5C" w:rsidP="00295A5C">
      <w:pPr>
        <w:pStyle w:val="ListParagraph"/>
        <w:numPr>
          <w:ilvl w:val="1"/>
          <w:numId w:val="31"/>
        </w:numPr>
        <w:ind w:hanging="11"/>
      </w:pPr>
      <w:r>
        <w:t>T</w:t>
      </w:r>
      <w:r w:rsidRPr="00295A5C">
        <w:t>he name of the active principles with its international non-proprietary name.</w:t>
      </w:r>
    </w:p>
    <w:p w:rsidR="00295A5C" w:rsidRDefault="00295A5C" w:rsidP="00295A5C">
      <w:pPr>
        <w:pStyle w:val="ListParagraph"/>
        <w:numPr>
          <w:ilvl w:val="1"/>
          <w:numId w:val="31"/>
        </w:numPr>
        <w:ind w:hanging="11"/>
      </w:pPr>
      <w:r w:rsidRPr="00295A5C">
        <w:t>Pharmaceutical form.</w:t>
      </w:r>
    </w:p>
    <w:p w:rsidR="00295A5C" w:rsidRDefault="00295A5C" w:rsidP="00295A5C">
      <w:pPr>
        <w:pStyle w:val="ListParagraph"/>
        <w:numPr>
          <w:ilvl w:val="1"/>
          <w:numId w:val="31"/>
        </w:numPr>
        <w:ind w:hanging="11"/>
      </w:pPr>
      <w:r w:rsidRPr="00295A5C">
        <w:t>Route of administration.</w:t>
      </w:r>
    </w:p>
    <w:p w:rsidR="00295A5C" w:rsidRDefault="00FA2899" w:rsidP="00FA2899">
      <w:pPr>
        <w:pStyle w:val="ListParagraph"/>
        <w:numPr>
          <w:ilvl w:val="1"/>
          <w:numId w:val="31"/>
        </w:numPr>
        <w:ind w:hanging="11"/>
      </w:pPr>
      <w:r w:rsidRPr="00FA2899">
        <w:t>Presentation of the product.</w:t>
      </w:r>
    </w:p>
    <w:p w:rsidR="00FA2899" w:rsidRDefault="00FA2899" w:rsidP="00FA2899">
      <w:pPr>
        <w:pStyle w:val="ListParagraph"/>
        <w:numPr>
          <w:ilvl w:val="1"/>
          <w:numId w:val="31"/>
        </w:numPr>
        <w:ind w:hanging="11"/>
      </w:pPr>
      <w:r>
        <w:t>A</w:t>
      </w:r>
      <w:r w:rsidRPr="00FA2899">
        <w:t>pproved shelf life and storage conditions.</w:t>
      </w:r>
    </w:p>
    <w:p w:rsidR="00FA2899" w:rsidRDefault="00FA2899" w:rsidP="00FA2899">
      <w:pPr>
        <w:pStyle w:val="ListParagraph"/>
        <w:numPr>
          <w:ilvl w:val="1"/>
          <w:numId w:val="31"/>
        </w:numPr>
        <w:ind w:hanging="11"/>
      </w:pPr>
      <w:r w:rsidRPr="00FA2899">
        <w:t>Therapeutic group.</w:t>
      </w:r>
    </w:p>
    <w:p w:rsidR="00FA2899" w:rsidRDefault="008D393E" w:rsidP="008D393E">
      <w:pPr>
        <w:pStyle w:val="ListParagraph"/>
        <w:numPr>
          <w:ilvl w:val="1"/>
          <w:numId w:val="31"/>
        </w:numPr>
        <w:ind w:hanging="11"/>
      </w:pPr>
      <w:r w:rsidRPr="008D393E">
        <w:t xml:space="preserve">Selling </w:t>
      </w:r>
      <w:r>
        <w:t>method</w:t>
      </w:r>
      <w:r w:rsidRPr="008D393E">
        <w:t>.</w:t>
      </w:r>
    </w:p>
    <w:p w:rsidR="008D393E" w:rsidRDefault="008D393E" w:rsidP="008D393E">
      <w:pPr>
        <w:pStyle w:val="ListParagraph"/>
      </w:pPr>
    </w:p>
    <w:p w:rsidR="00121B24" w:rsidRDefault="00266EE1" w:rsidP="000D6AC7">
      <w:pPr>
        <w:pStyle w:val="ListParagraph"/>
        <w:numPr>
          <w:ilvl w:val="0"/>
          <w:numId w:val="31"/>
        </w:numPr>
      </w:pPr>
      <w:r>
        <w:t>M</w:t>
      </w:r>
      <w:r w:rsidRPr="000D6AC7">
        <w:t xml:space="preserve">anufacturer and </w:t>
      </w:r>
      <w:r>
        <w:t>packager details</w:t>
      </w:r>
      <w:r w:rsidRPr="000D6AC7">
        <w:t>:</w:t>
      </w:r>
    </w:p>
    <w:p w:rsidR="00266EE1" w:rsidRDefault="00266EE1" w:rsidP="00266EE1">
      <w:pPr>
        <w:pStyle w:val="ListParagraph"/>
        <w:numPr>
          <w:ilvl w:val="1"/>
          <w:numId w:val="31"/>
        </w:numPr>
        <w:ind w:hanging="11"/>
      </w:pPr>
      <w:r w:rsidRPr="004A4BDF">
        <w:t>Name o</w:t>
      </w:r>
      <w:r>
        <w:t>f</w:t>
      </w:r>
      <w:r w:rsidRPr="004A4BDF">
        <w:t xml:space="preserve"> </w:t>
      </w:r>
      <w:r>
        <w:t xml:space="preserve">the laboratory or </w:t>
      </w:r>
      <w:r w:rsidRPr="004A4BDF">
        <w:t>laboratories involved in the manufacture and packaging of the product.</w:t>
      </w:r>
    </w:p>
    <w:p w:rsidR="00266EE1" w:rsidRDefault="00266EE1" w:rsidP="00266EE1">
      <w:pPr>
        <w:pStyle w:val="ListParagraph"/>
        <w:numPr>
          <w:ilvl w:val="1"/>
          <w:numId w:val="31"/>
        </w:numPr>
        <w:ind w:hanging="11"/>
      </w:pPr>
      <w:r w:rsidRPr="004A4BDF">
        <w:t>Address, telephone, fax and email.</w:t>
      </w:r>
    </w:p>
    <w:p w:rsidR="00266EE1" w:rsidRDefault="00266EE1" w:rsidP="00266EE1">
      <w:pPr>
        <w:pStyle w:val="ListParagraph"/>
        <w:numPr>
          <w:ilvl w:val="1"/>
          <w:numId w:val="31"/>
        </w:numPr>
        <w:ind w:hanging="11"/>
      </w:pPr>
      <w:r w:rsidRPr="0034708A">
        <w:t>Stage of manufacturing process.</w:t>
      </w:r>
    </w:p>
    <w:p w:rsidR="00266EE1" w:rsidRDefault="00266EE1" w:rsidP="00266EE1">
      <w:pPr>
        <w:pStyle w:val="ListParagraph"/>
        <w:numPr>
          <w:ilvl w:val="1"/>
          <w:numId w:val="31"/>
        </w:numPr>
        <w:ind w:hanging="11"/>
      </w:pPr>
      <w:r w:rsidRPr="0034708A">
        <w:t>Country of the laborator</w:t>
      </w:r>
      <w:r>
        <w:t>y or laboratorie</w:t>
      </w:r>
      <w:r w:rsidRPr="0034708A">
        <w:t>s participating in the manufacture and packaging of the product.</w:t>
      </w:r>
    </w:p>
    <w:p w:rsidR="00121B24" w:rsidRDefault="00121B24" w:rsidP="00121B24">
      <w:pPr>
        <w:pStyle w:val="ListParagraph"/>
      </w:pPr>
    </w:p>
    <w:p w:rsidR="00613D8B" w:rsidRDefault="00613D8B" w:rsidP="00613D8B">
      <w:pPr>
        <w:pStyle w:val="ListParagraph"/>
        <w:numPr>
          <w:ilvl w:val="0"/>
          <w:numId w:val="31"/>
        </w:numPr>
      </w:pPr>
      <w:r w:rsidRPr="00613D8B">
        <w:t>Details of the owner of the product:</w:t>
      </w:r>
    </w:p>
    <w:p w:rsidR="00613D8B" w:rsidRDefault="00613D8B" w:rsidP="00613D8B">
      <w:pPr>
        <w:pStyle w:val="ListParagraph"/>
        <w:numPr>
          <w:ilvl w:val="1"/>
          <w:numId w:val="31"/>
        </w:numPr>
        <w:ind w:hanging="11"/>
      </w:pPr>
      <w:r>
        <w:t>Name.</w:t>
      </w:r>
    </w:p>
    <w:p w:rsidR="00613D8B" w:rsidRDefault="00613D8B" w:rsidP="00613D8B">
      <w:pPr>
        <w:pStyle w:val="ListParagraph"/>
        <w:numPr>
          <w:ilvl w:val="1"/>
          <w:numId w:val="31"/>
        </w:numPr>
        <w:ind w:hanging="11"/>
      </w:pPr>
      <w:r w:rsidRPr="004A4BDF">
        <w:t>Address, telephone, fax and email.</w:t>
      </w:r>
    </w:p>
    <w:p w:rsidR="00613D8B" w:rsidRDefault="00613D8B" w:rsidP="00613D8B">
      <w:pPr>
        <w:pStyle w:val="ListParagraph"/>
        <w:numPr>
          <w:ilvl w:val="1"/>
          <w:numId w:val="31"/>
        </w:numPr>
        <w:ind w:hanging="11"/>
      </w:pPr>
      <w:r>
        <w:t>Country.</w:t>
      </w:r>
    </w:p>
    <w:p w:rsidR="00613D8B" w:rsidRDefault="00613D8B" w:rsidP="00613D8B">
      <w:pPr>
        <w:pStyle w:val="ListParagraph"/>
      </w:pPr>
    </w:p>
    <w:p w:rsidR="00613D8B" w:rsidRDefault="00C446E3" w:rsidP="00613D8B">
      <w:pPr>
        <w:pStyle w:val="ListParagraph"/>
        <w:numPr>
          <w:ilvl w:val="0"/>
          <w:numId w:val="31"/>
        </w:numPr>
      </w:pPr>
      <w:r w:rsidRPr="00613D8B">
        <w:t xml:space="preserve">Details of the </w:t>
      </w:r>
      <w:r>
        <w:t>distributor(s)</w:t>
      </w:r>
      <w:r w:rsidRPr="00613D8B">
        <w:t>:</w:t>
      </w:r>
    </w:p>
    <w:p w:rsidR="00C446E3" w:rsidRDefault="00984D8D" w:rsidP="00C446E3">
      <w:pPr>
        <w:pStyle w:val="ListParagraph"/>
        <w:numPr>
          <w:ilvl w:val="1"/>
          <w:numId w:val="31"/>
        </w:numPr>
        <w:ind w:hanging="11"/>
      </w:pPr>
      <w:r>
        <w:t>Name of the distributor(s).</w:t>
      </w:r>
    </w:p>
    <w:p w:rsidR="00984D8D" w:rsidRDefault="00984D8D" w:rsidP="00984D8D">
      <w:pPr>
        <w:pStyle w:val="ListParagraph"/>
        <w:numPr>
          <w:ilvl w:val="1"/>
          <w:numId w:val="31"/>
        </w:numPr>
        <w:ind w:hanging="11"/>
      </w:pPr>
      <w:r w:rsidRPr="004A4BDF">
        <w:t>Address, telephone, fax and email.</w:t>
      </w:r>
    </w:p>
    <w:p w:rsidR="00984D8D" w:rsidRDefault="00984D8D" w:rsidP="00984D8D">
      <w:pPr>
        <w:pStyle w:val="ListParagraph"/>
        <w:numPr>
          <w:ilvl w:val="1"/>
          <w:numId w:val="31"/>
        </w:numPr>
        <w:ind w:hanging="11"/>
      </w:pPr>
      <w:r w:rsidRPr="00984D8D">
        <w:t>Health license number and expiration date.</w:t>
      </w:r>
    </w:p>
    <w:p w:rsidR="00613D8B" w:rsidRDefault="00613D8B" w:rsidP="00613D8B">
      <w:pPr>
        <w:pStyle w:val="ListParagraph"/>
      </w:pPr>
    </w:p>
    <w:p w:rsidR="00613D8B" w:rsidRDefault="00984D8D" w:rsidP="00984D8D">
      <w:pPr>
        <w:pStyle w:val="ListParagraph"/>
        <w:numPr>
          <w:ilvl w:val="0"/>
          <w:numId w:val="31"/>
        </w:numPr>
      </w:pPr>
      <w:r w:rsidRPr="00984D8D">
        <w:t>Details of the legal representative:</w:t>
      </w:r>
    </w:p>
    <w:p w:rsidR="00984D8D" w:rsidRDefault="00984D8D" w:rsidP="00984D8D">
      <w:pPr>
        <w:pStyle w:val="ListParagraph"/>
        <w:numPr>
          <w:ilvl w:val="1"/>
          <w:numId w:val="31"/>
        </w:numPr>
        <w:ind w:hanging="11"/>
      </w:pPr>
      <w:r>
        <w:t>Name.</w:t>
      </w:r>
    </w:p>
    <w:p w:rsidR="00984D8D" w:rsidRDefault="00984D8D" w:rsidP="00984D8D">
      <w:pPr>
        <w:pStyle w:val="ListParagraph"/>
        <w:numPr>
          <w:ilvl w:val="1"/>
          <w:numId w:val="31"/>
        </w:numPr>
        <w:ind w:hanging="11"/>
      </w:pPr>
      <w:r w:rsidRPr="00984D8D">
        <w:t>ID number.</w:t>
      </w:r>
    </w:p>
    <w:p w:rsidR="00984D8D" w:rsidRDefault="00984D8D" w:rsidP="00984D8D">
      <w:pPr>
        <w:pStyle w:val="ListParagraph"/>
        <w:numPr>
          <w:ilvl w:val="1"/>
          <w:numId w:val="31"/>
        </w:numPr>
        <w:ind w:hanging="11"/>
      </w:pPr>
      <w:r w:rsidRPr="004A4BDF">
        <w:lastRenderedPageBreak/>
        <w:t>Address, telephone, fax and email.</w:t>
      </w:r>
    </w:p>
    <w:p w:rsidR="00613D8B" w:rsidRDefault="00613D8B" w:rsidP="00613D8B">
      <w:pPr>
        <w:pStyle w:val="ListParagraph"/>
      </w:pPr>
    </w:p>
    <w:p w:rsidR="00613D8B" w:rsidRDefault="008053E0" w:rsidP="008053E0">
      <w:pPr>
        <w:pStyle w:val="ListParagraph"/>
        <w:numPr>
          <w:ilvl w:val="0"/>
          <w:numId w:val="31"/>
        </w:numPr>
      </w:pPr>
      <w:r>
        <w:t>Details of p</w:t>
      </w:r>
      <w:r w:rsidRPr="008053E0">
        <w:t xml:space="preserve">hysical/natural or legal person </w:t>
      </w:r>
      <w:r>
        <w:t>registering:</w:t>
      </w:r>
    </w:p>
    <w:p w:rsidR="004A35CB" w:rsidRDefault="004A35CB" w:rsidP="004A35CB">
      <w:pPr>
        <w:pStyle w:val="ListParagraph"/>
        <w:numPr>
          <w:ilvl w:val="1"/>
          <w:numId w:val="31"/>
        </w:numPr>
        <w:ind w:hanging="11"/>
      </w:pPr>
      <w:r>
        <w:t>Name.</w:t>
      </w:r>
    </w:p>
    <w:p w:rsidR="004A35CB" w:rsidRDefault="004A35CB" w:rsidP="004A35CB">
      <w:pPr>
        <w:pStyle w:val="ListParagraph"/>
        <w:numPr>
          <w:ilvl w:val="1"/>
          <w:numId w:val="31"/>
        </w:numPr>
        <w:ind w:hanging="11"/>
      </w:pPr>
      <w:r w:rsidRPr="00984D8D">
        <w:t>ID number.</w:t>
      </w:r>
    </w:p>
    <w:p w:rsidR="004A35CB" w:rsidRDefault="004A35CB" w:rsidP="004A35CB">
      <w:pPr>
        <w:pStyle w:val="ListParagraph"/>
        <w:numPr>
          <w:ilvl w:val="1"/>
          <w:numId w:val="31"/>
        </w:numPr>
        <w:ind w:hanging="11"/>
      </w:pPr>
      <w:r w:rsidRPr="004A4BDF">
        <w:t>Address, telephone, fax and email</w:t>
      </w:r>
      <w:r>
        <w:t>.</w:t>
      </w:r>
    </w:p>
    <w:p w:rsidR="00613D8B" w:rsidRDefault="00613D8B" w:rsidP="00613D8B">
      <w:pPr>
        <w:pStyle w:val="ListParagraph"/>
      </w:pPr>
    </w:p>
    <w:p w:rsidR="008D393E" w:rsidRDefault="00293B08" w:rsidP="00613D8B">
      <w:pPr>
        <w:pStyle w:val="ListParagraph"/>
        <w:numPr>
          <w:ilvl w:val="0"/>
          <w:numId w:val="31"/>
        </w:numPr>
      </w:pPr>
      <w:r>
        <w:t>Details of the responsible professional:</w:t>
      </w:r>
    </w:p>
    <w:p w:rsidR="0034708A" w:rsidRDefault="00C5354D" w:rsidP="0034708A">
      <w:pPr>
        <w:pStyle w:val="ListParagraph"/>
        <w:numPr>
          <w:ilvl w:val="1"/>
          <w:numId w:val="31"/>
        </w:numPr>
        <w:ind w:hanging="11"/>
      </w:pPr>
      <w:r>
        <w:t>Name.</w:t>
      </w:r>
    </w:p>
    <w:p w:rsidR="00C5354D" w:rsidRDefault="00C5354D" w:rsidP="00C5354D">
      <w:pPr>
        <w:pStyle w:val="ListParagraph"/>
        <w:numPr>
          <w:ilvl w:val="1"/>
          <w:numId w:val="31"/>
        </w:numPr>
        <w:ind w:hanging="11"/>
      </w:pPr>
      <w:r w:rsidRPr="00984D8D">
        <w:t>ID number.</w:t>
      </w:r>
    </w:p>
    <w:p w:rsidR="00C5354D" w:rsidRDefault="00C5354D" w:rsidP="00C5354D">
      <w:pPr>
        <w:pStyle w:val="ListParagraph"/>
        <w:numPr>
          <w:ilvl w:val="1"/>
          <w:numId w:val="31"/>
        </w:numPr>
        <w:ind w:hanging="11"/>
      </w:pPr>
      <w:r w:rsidRPr="004A4BDF">
        <w:t>Address, telephone, fax and email</w:t>
      </w:r>
      <w:r>
        <w:t>.</w:t>
      </w:r>
    </w:p>
    <w:p w:rsidR="00C5354D" w:rsidRDefault="005D5145" w:rsidP="005D5145">
      <w:pPr>
        <w:pStyle w:val="ListParagraph"/>
        <w:numPr>
          <w:ilvl w:val="1"/>
          <w:numId w:val="31"/>
        </w:numPr>
        <w:ind w:hanging="11"/>
      </w:pPr>
      <w:r>
        <w:t>Member n</w:t>
      </w:r>
      <w:r w:rsidRPr="005D5145">
        <w:t xml:space="preserve">umber </w:t>
      </w:r>
      <w:r>
        <w:t xml:space="preserve">or </w:t>
      </w:r>
      <w:r w:rsidRPr="005D5145">
        <w:t>chemical pharmaceutical enrolment.</w:t>
      </w:r>
    </w:p>
    <w:p w:rsidR="00597180" w:rsidRDefault="00597180">
      <w:r>
        <w:br w:type="page"/>
      </w:r>
    </w:p>
    <w:p w:rsidR="00597180" w:rsidRDefault="00597180" w:rsidP="00597180">
      <w:pPr>
        <w:jc w:val="center"/>
        <w:rPr>
          <w:b/>
        </w:rPr>
      </w:pPr>
      <w:r>
        <w:rPr>
          <w:b/>
        </w:rPr>
        <w:lastRenderedPageBreak/>
        <w:t>ANNEX II</w:t>
      </w:r>
    </w:p>
    <w:p w:rsidR="00597180" w:rsidRDefault="00597180" w:rsidP="00597180">
      <w:pPr>
        <w:rPr>
          <w:b/>
        </w:rPr>
      </w:pPr>
      <w:r w:rsidRPr="00597180">
        <w:rPr>
          <w:b/>
        </w:rPr>
        <w:t>INFORMATION TO BE INCLUDED IN THE DOCUMENT OF APPROVAL ISSUED BY THE REGULATORY AUTHORITY OF STATES PARTIES TO REQUEST FOR RECOGNITION</w:t>
      </w:r>
    </w:p>
    <w:p w:rsidR="00597180" w:rsidRDefault="009D37E5" w:rsidP="009D37E5">
      <w:pPr>
        <w:jc w:val="center"/>
        <w:rPr>
          <w:u w:val="single"/>
        </w:rPr>
      </w:pPr>
      <w:r w:rsidRPr="009D37E5">
        <w:rPr>
          <w:u w:val="single"/>
        </w:rPr>
        <w:t xml:space="preserve">IDENTIFICATION OF THE </w:t>
      </w:r>
      <w:r>
        <w:rPr>
          <w:u w:val="single"/>
        </w:rPr>
        <w:t xml:space="preserve">REGULATORY </w:t>
      </w:r>
      <w:r w:rsidRPr="009D37E5">
        <w:rPr>
          <w:u w:val="single"/>
        </w:rPr>
        <w:t>AUTHORITY THAT APPROVES OR REJECTS THE RECOGNITION</w:t>
      </w:r>
    </w:p>
    <w:p w:rsidR="009D37E5" w:rsidRDefault="000C3BCF" w:rsidP="000C3BCF">
      <w:r>
        <w:t xml:space="preserve">Based on the provisions of Resolution </w:t>
      </w:r>
      <w:r w:rsidR="00C348A0">
        <w:t xml:space="preserve">COMIECO </w:t>
      </w:r>
      <w:r>
        <w:t xml:space="preserve">No. </w:t>
      </w:r>
      <w:r w:rsidRPr="00992BF9">
        <w:rPr>
          <w:b/>
          <w:u w:val="single"/>
        </w:rPr>
        <w:t>333-13</w:t>
      </w:r>
      <w:r>
        <w:t xml:space="preserve"> recognizes the (</w:t>
      </w:r>
      <w:r w:rsidRPr="00906231">
        <w:rPr>
          <w:i/>
        </w:rPr>
        <w:t>Health Registration, Registration Renewal, Amendments to the Health Registration</w:t>
      </w:r>
      <w:r w:rsidR="00906231">
        <w:rPr>
          <w:i/>
        </w:rPr>
        <w:t>,</w:t>
      </w:r>
      <w:r w:rsidRPr="00906231">
        <w:rPr>
          <w:i/>
        </w:rPr>
        <w:t xml:space="preserve"> Co-packaged</w:t>
      </w:r>
      <w:r w:rsidR="00906231">
        <w:rPr>
          <w:i/>
        </w:rPr>
        <w:t xml:space="preserve"> Goods</w:t>
      </w:r>
      <w:r>
        <w:t>) drug granted by the Regulatory Authority:</w:t>
      </w:r>
    </w:p>
    <w:p w:rsidR="002D4D26" w:rsidRDefault="007758A2" w:rsidP="000C3BCF">
      <w:r>
        <w:t>Product: ______________________________________________________________________________</w:t>
      </w:r>
    </w:p>
    <w:p w:rsidR="007758A2" w:rsidRPr="009D37E5" w:rsidRDefault="007758A2" w:rsidP="000C3BCF">
      <w:r>
        <w:t>Generic name: _________________________________________________________________________</w:t>
      </w:r>
    </w:p>
    <w:p w:rsidR="00121B24" w:rsidRDefault="005979D6" w:rsidP="00121B24">
      <w:r>
        <w:t>Route of administration: _________________________________________________________________</w:t>
      </w:r>
    </w:p>
    <w:p w:rsidR="005979D6" w:rsidRDefault="005979D6" w:rsidP="00121B24">
      <w:r>
        <w:t>Pharmaceutical form: ___________________________________________________________________</w:t>
      </w:r>
    </w:p>
    <w:p w:rsidR="005979D6" w:rsidRDefault="005979D6" w:rsidP="00121B24">
      <w:r w:rsidRPr="005979D6">
        <w:t>Concentration per unit dosage</w:t>
      </w:r>
      <w:r>
        <w:t>: ___________________________________________________________</w:t>
      </w:r>
    </w:p>
    <w:p w:rsidR="005979D6" w:rsidRDefault="007C52D8" w:rsidP="00121B24">
      <w:r w:rsidRPr="007C52D8">
        <w:t>Presentation of the product</w:t>
      </w:r>
      <w:r>
        <w:t>: _____________________________________________________________</w:t>
      </w:r>
    </w:p>
    <w:p w:rsidR="007C52D8" w:rsidRDefault="00373F61" w:rsidP="00121B24">
      <w:r>
        <w:t>_____________________________________________________________________________________</w:t>
      </w:r>
    </w:p>
    <w:p w:rsidR="00373F61" w:rsidRDefault="008A298B" w:rsidP="00121B24">
      <w:r w:rsidRPr="008A298B">
        <w:t>Approved shelf life</w:t>
      </w:r>
      <w:r>
        <w:t>: _____________________________________________________________________</w:t>
      </w:r>
    </w:p>
    <w:p w:rsidR="008A298B" w:rsidRDefault="008A298B" w:rsidP="00121B24">
      <w:r w:rsidRPr="008A298B">
        <w:t>Storage conditions</w:t>
      </w:r>
      <w:r>
        <w:t>: _____________________________________________________________________</w:t>
      </w:r>
    </w:p>
    <w:p w:rsidR="008A298B" w:rsidRDefault="008A298B" w:rsidP="00121B24">
      <w:r w:rsidRPr="008A298B">
        <w:t>Name of the registration holder</w:t>
      </w:r>
      <w:r>
        <w:t>: __________________________</w:t>
      </w:r>
      <w:r w:rsidR="003242A2">
        <w:t>_________ Country: _______________</w:t>
      </w:r>
    </w:p>
    <w:p w:rsidR="003242A2" w:rsidRDefault="000F4845" w:rsidP="00121B24">
      <w:r>
        <w:t>Name of the manufacturer: _______________________________________ Country: _______________</w:t>
      </w:r>
    </w:p>
    <w:p w:rsidR="000F4845" w:rsidRDefault="00DF4DD8" w:rsidP="00121B24">
      <w:r>
        <w:t>Method of sales: ________________________________________________ Country: _______________</w:t>
      </w:r>
    </w:p>
    <w:p w:rsidR="00DF4DD8" w:rsidRDefault="002A2A3A" w:rsidP="00121B24">
      <w:r>
        <w:t>Health registration identification number: __________________________________________________</w:t>
      </w:r>
    </w:p>
    <w:p w:rsidR="002A2A3A" w:rsidRDefault="006F701D" w:rsidP="00121B24">
      <w:r>
        <w:t>Period of v</w:t>
      </w:r>
      <w:r w:rsidR="006052AF">
        <w:t>alidity: ______________________________________________________________________</w:t>
      </w:r>
    </w:p>
    <w:p w:rsidR="00373F61" w:rsidRDefault="00801DCF" w:rsidP="00121B24">
      <w:r w:rsidRPr="00801DCF">
        <w:t>Regulatory Authority Signature and stamp:</w:t>
      </w:r>
      <w:r>
        <w:t xml:space="preserve"> __________________________________________________</w:t>
      </w:r>
    </w:p>
    <w:p w:rsidR="00D244EB" w:rsidRDefault="00D244EB" w:rsidP="00121B24"/>
    <w:p w:rsidR="00D244EB" w:rsidRPr="00D244EB" w:rsidRDefault="00D244EB" w:rsidP="00D244EB">
      <w:pPr>
        <w:jc w:val="center"/>
        <w:rPr>
          <w:b/>
        </w:rPr>
      </w:pPr>
      <w:r>
        <w:rPr>
          <w:b/>
        </w:rPr>
        <w:t>-END OF DOCUMENT-</w:t>
      </w:r>
    </w:p>
    <w:sectPr w:rsidR="00D244EB" w:rsidRPr="00D244EB" w:rsidSect="00B256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C20" w:rsidRDefault="00917C20" w:rsidP="00C12A73">
      <w:pPr>
        <w:spacing w:after="0" w:line="240" w:lineRule="auto"/>
      </w:pPr>
      <w:r>
        <w:separator/>
      </w:r>
    </w:p>
  </w:endnote>
  <w:endnote w:type="continuationSeparator" w:id="0">
    <w:p w:rsidR="00917C20" w:rsidRDefault="00917C20"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C20" w:rsidRDefault="00917C20" w:rsidP="00C12A73">
      <w:pPr>
        <w:spacing w:after="0" w:line="240" w:lineRule="auto"/>
      </w:pPr>
      <w:r>
        <w:separator/>
      </w:r>
    </w:p>
  </w:footnote>
  <w:footnote w:type="continuationSeparator" w:id="0">
    <w:p w:rsidR="00917C20" w:rsidRDefault="00917C20" w:rsidP="00C12A73">
      <w:pPr>
        <w:spacing w:after="0" w:line="240" w:lineRule="auto"/>
      </w:pPr>
      <w:r>
        <w:continuationSeparator/>
      </w:r>
    </w:p>
  </w:footnote>
  <w:footnote w:id="1">
    <w:p w:rsidR="00480147" w:rsidRDefault="00480147">
      <w:pPr>
        <w:pStyle w:val="FootnoteText"/>
      </w:pPr>
      <w:r>
        <w:rPr>
          <w:rStyle w:val="FootnoteReference"/>
        </w:rPr>
        <w:footnoteRef/>
      </w:r>
      <w:r>
        <w:t xml:space="preserve"> </w:t>
      </w:r>
      <w:proofErr w:type="gramStart"/>
      <w:r>
        <w:t>Central American 4, i.e. El Salvador, Guatemala, Honduras and Guatemala.</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3D7"/>
    <w:multiLevelType w:val="hybridMultilevel"/>
    <w:tmpl w:val="6B6A3548"/>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05DA375F"/>
    <w:multiLevelType w:val="hybridMultilevel"/>
    <w:tmpl w:val="EB48B1A8"/>
    <w:lvl w:ilvl="0" w:tplc="2C090001">
      <w:start w:val="1"/>
      <w:numFmt w:val="bullet"/>
      <w:lvlText w:val=""/>
      <w:lvlJc w:val="left"/>
      <w:pPr>
        <w:ind w:left="1440" w:hanging="360"/>
      </w:pPr>
      <w:rPr>
        <w:rFonts w:ascii="Symbol" w:hAnsi="Symbol"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2">
    <w:nsid w:val="07B31863"/>
    <w:multiLevelType w:val="hybridMultilevel"/>
    <w:tmpl w:val="7E424ABE"/>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3">
    <w:nsid w:val="0ABD169D"/>
    <w:multiLevelType w:val="hybridMultilevel"/>
    <w:tmpl w:val="68A0614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
    <w:nsid w:val="0CEC5EE8"/>
    <w:multiLevelType w:val="hybridMultilevel"/>
    <w:tmpl w:val="9612DF96"/>
    <w:lvl w:ilvl="0" w:tplc="150CC68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152313A4"/>
    <w:multiLevelType w:val="hybridMultilevel"/>
    <w:tmpl w:val="7576CEB2"/>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6">
    <w:nsid w:val="1648012E"/>
    <w:multiLevelType w:val="hybridMultilevel"/>
    <w:tmpl w:val="935C946A"/>
    <w:lvl w:ilvl="0" w:tplc="20DCDDD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7">
    <w:nsid w:val="196C0791"/>
    <w:multiLevelType w:val="hybridMultilevel"/>
    <w:tmpl w:val="F7229678"/>
    <w:lvl w:ilvl="0" w:tplc="FD5AF41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8">
    <w:nsid w:val="1A513D39"/>
    <w:multiLevelType w:val="hybridMultilevel"/>
    <w:tmpl w:val="E3A82F7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9">
    <w:nsid w:val="1B361FE8"/>
    <w:multiLevelType w:val="hybridMultilevel"/>
    <w:tmpl w:val="90800D6A"/>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0">
    <w:nsid w:val="1BCE67F0"/>
    <w:multiLevelType w:val="hybridMultilevel"/>
    <w:tmpl w:val="7A6AD7C6"/>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1">
    <w:nsid w:val="1C1B6418"/>
    <w:multiLevelType w:val="hybridMultilevel"/>
    <w:tmpl w:val="63A2ADDA"/>
    <w:lvl w:ilvl="0" w:tplc="2C090019">
      <w:start w:val="1"/>
      <w:numFmt w:val="lowerLetter"/>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2">
    <w:nsid w:val="1F1F2D91"/>
    <w:multiLevelType w:val="hybridMultilevel"/>
    <w:tmpl w:val="6B6A3548"/>
    <w:lvl w:ilvl="0" w:tplc="2C090017">
      <w:start w:val="1"/>
      <w:numFmt w:val="lowerLetter"/>
      <w:lvlText w:val="%1)"/>
      <w:lvlJc w:val="left"/>
      <w:pPr>
        <w:ind w:left="360" w:hanging="360"/>
      </w:pPr>
    </w:lvl>
    <w:lvl w:ilvl="1" w:tplc="2C090019">
      <w:start w:val="1"/>
      <w:numFmt w:val="lowerLetter"/>
      <w:lvlText w:val="%2."/>
      <w:lvlJc w:val="left"/>
      <w:pPr>
        <w:ind w:left="1080" w:hanging="360"/>
      </w:pPr>
    </w:lvl>
    <w:lvl w:ilvl="2" w:tplc="2C09001B">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3">
    <w:nsid w:val="23907F4D"/>
    <w:multiLevelType w:val="multilevel"/>
    <w:tmpl w:val="045A46DC"/>
    <w:lvl w:ilvl="0">
      <w:start w:val="1"/>
      <w:numFmt w:val="decimal"/>
      <w:lvlText w:val="%1."/>
      <w:lvlJc w:val="left"/>
      <w:pPr>
        <w:ind w:left="720" w:hanging="720"/>
      </w:pPr>
      <w:rPr>
        <w:rFonts w:hint="default"/>
        <w:b/>
        <w:b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26635CED"/>
    <w:multiLevelType w:val="hybridMultilevel"/>
    <w:tmpl w:val="5060EF6E"/>
    <w:lvl w:ilvl="0" w:tplc="2C090019">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5">
    <w:nsid w:val="365D3A6B"/>
    <w:multiLevelType w:val="hybridMultilevel"/>
    <w:tmpl w:val="933CFC74"/>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16">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7">
    <w:nsid w:val="38CF19AB"/>
    <w:multiLevelType w:val="hybridMultilevel"/>
    <w:tmpl w:val="DA103B30"/>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8">
    <w:nsid w:val="3A824C16"/>
    <w:multiLevelType w:val="hybridMultilevel"/>
    <w:tmpl w:val="4C38769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9">
    <w:nsid w:val="3D453B9B"/>
    <w:multiLevelType w:val="hybridMultilevel"/>
    <w:tmpl w:val="CA68A36A"/>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0">
    <w:nsid w:val="418711D5"/>
    <w:multiLevelType w:val="hybridMultilevel"/>
    <w:tmpl w:val="B406CF40"/>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1">
    <w:nsid w:val="454B0169"/>
    <w:multiLevelType w:val="hybridMultilevel"/>
    <w:tmpl w:val="8638B1C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2">
    <w:nsid w:val="50AB0300"/>
    <w:multiLevelType w:val="hybridMultilevel"/>
    <w:tmpl w:val="8244E4A2"/>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3">
    <w:nsid w:val="540E70DA"/>
    <w:multiLevelType w:val="hybridMultilevel"/>
    <w:tmpl w:val="59EACB1C"/>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4">
    <w:nsid w:val="596C4DF8"/>
    <w:multiLevelType w:val="multilevel"/>
    <w:tmpl w:val="1E10CD06"/>
    <w:lvl w:ilvl="0">
      <w:start w:val="1"/>
      <w:numFmt w:val="decimal"/>
      <w:lvlText w:val="%1."/>
      <w:lvlJc w:val="left"/>
      <w:pPr>
        <w:ind w:left="720" w:hanging="720"/>
      </w:pPr>
      <w:rPr>
        <w:rFonts w:hint="default"/>
        <w:b w:val="0"/>
        <w:bCs/>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nsid w:val="64A613C8"/>
    <w:multiLevelType w:val="hybridMultilevel"/>
    <w:tmpl w:val="13D4FF68"/>
    <w:lvl w:ilvl="0" w:tplc="F6887660">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6">
    <w:nsid w:val="6CE01539"/>
    <w:multiLevelType w:val="hybridMultilevel"/>
    <w:tmpl w:val="B472FDFE"/>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7">
    <w:nsid w:val="736D7B15"/>
    <w:multiLevelType w:val="hybridMultilevel"/>
    <w:tmpl w:val="9B9C2A14"/>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8">
    <w:nsid w:val="75532FD6"/>
    <w:multiLevelType w:val="hybridMultilevel"/>
    <w:tmpl w:val="B5C6EEFC"/>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9">
    <w:nsid w:val="784E22CA"/>
    <w:multiLevelType w:val="hybridMultilevel"/>
    <w:tmpl w:val="BB622CAE"/>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0">
    <w:nsid w:val="7DA322C8"/>
    <w:multiLevelType w:val="hybridMultilevel"/>
    <w:tmpl w:val="EAA6613E"/>
    <w:lvl w:ilvl="0" w:tplc="2C090019">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num w:numId="1">
    <w:abstractNumId w:val="16"/>
  </w:num>
  <w:num w:numId="2">
    <w:abstractNumId w:val="13"/>
  </w:num>
  <w:num w:numId="3">
    <w:abstractNumId w:val="3"/>
  </w:num>
  <w:num w:numId="4">
    <w:abstractNumId w:val="0"/>
  </w:num>
  <w:num w:numId="5">
    <w:abstractNumId w:val="18"/>
  </w:num>
  <w:num w:numId="6">
    <w:abstractNumId w:val="12"/>
  </w:num>
  <w:num w:numId="7">
    <w:abstractNumId w:val="8"/>
  </w:num>
  <w:num w:numId="8">
    <w:abstractNumId w:val="7"/>
  </w:num>
  <w:num w:numId="9">
    <w:abstractNumId w:val="6"/>
  </w:num>
  <w:num w:numId="10">
    <w:abstractNumId w:val="4"/>
  </w:num>
  <w:num w:numId="11">
    <w:abstractNumId w:val="21"/>
  </w:num>
  <w:num w:numId="12">
    <w:abstractNumId w:val="5"/>
  </w:num>
  <w:num w:numId="13">
    <w:abstractNumId w:val="9"/>
  </w:num>
  <w:num w:numId="14">
    <w:abstractNumId w:val="19"/>
  </w:num>
  <w:num w:numId="15">
    <w:abstractNumId w:val="15"/>
  </w:num>
  <w:num w:numId="16">
    <w:abstractNumId w:val="2"/>
  </w:num>
  <w:num w:numId="17">
    <w:abstractNumId w:val="1"/>
  </w:num>
  <w:num w:numId="18">
    <w:abstractNumId w:val="23"/>
  </w:num>
  <w:num w:numId="19">
    <w:abstractNumId w:val="25"/>
  </w:num>
  <w:num w:numId="20">
    <w:abstractNumId w:val="14"/>
  </w:num>
  <w:num w:numId="21">
    <w:abstractNumId w:val="20"/>
  </w:num>
  <w:num w:numId="22">
    <w:abstractNumId w:val="30"/>
  </w:num>
  <w:num w:numId="23">
    <w:abstractNumId w:val="27"/>
  </w:num>
  <w:num w:numId="24">
    <w:abstractNumId w:val="11"/>
  </w:num>
  <w:num w:numId="25">
    <w:abstractNumId w:val="17"/>
  </w:num>
  <w:num w:numId="26">
    <w:abstractNumId w:val="26"/>
  </w:num>
  <w:num w:numId="27">
    <w:abstractNumId w:val="29"/>
  </w:num>
  <w:num w:numId="28">
    <w:abstractNumId w:val="28"/>
  </w:num>
  <w:num w:numId="29">
    <w:abstractNumId w:val="10"/>
  </w:num>
  <w:num w:numId="30">
    <w:abstractNumId w:val="22"/>
  </w:num>
  <w:num w:numId="31">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0DF0"/>
    <w:rsid w:val="00002CAF"/>
    <w:rsid w:val="0000303A"/>
    <w:rsid w:val="00003FBF"/>
    <w:rsid w:val="00004197"/>
    <w:rsid w:val="00005284"/>
    <w:rsid w:val="00005B9B"/>
    <w:rsid w:val="00005F31"/>
    <w:rsid w:val="0000707D"/>
    <w:rsid w:val="000070EF"/>
    <w:rsid w:val="00011607"/>
    <w:rsid w:val="00011F73"/>
    <w:rsid w:val="00012B76"/>
    <w:rsid w:val="00013B2E"/>
    <w:rsid w:val="00014FB2"/>
    <w:rsid w:val="000161D2"/>
    <w:rsid w:val="00017F97"/>
    <w:rsid w:val="00021129"/>
    <w:rsid w:val="00021695"/>
    <w:rsid w:val="00021896"/>
    <w:rsid w:val="000224DF"/>
    <w:rsid w:val="00022A24"/>
    <w:rsid w:val="00024C05"/>
    <w:rsid w:val="0002651C"/>
    <w:rsid w:val="000300BB"/>
    <w:rsid w:val="000305DD"/>
    <w:rsid w:val="0003075B"/>
    <w:rsid w:val="00030C2F"/>
    <w:rsid w:val="00031455"/>
    <w:rsid w:val="0003164D"/>
    <w:rsid w:val="0003176D"/>
    <w:rsid w:val="00031B7B"/>
    <w:rsid w:val="00034A90"/>
    <w:rsid w:val="000354E2"/>
    <w:rsid w:val="000362B2"/>
    <w:rsid w:val="000368D9"/>
    <w:rsid w:val="00040819"/>
    <w:rsid w:val="00040E0F"/>
    <w:rsid w:val="0004170C"/>
    <w:rsid w:val="00045C81"/>
    <w:rsid w:val="00050EB7"/>
    <w:rsid w:val="00051748"/>
    <w:rsid w:val="00053713"/>
    <w:rsid w:val="00055F5C"/>
    <w:rsid w:val="000602C8"/>
    <w:rsid w:val="0006219D"/>
    <w:rsid w:val="00063904"/>
    <w:rsid w:val="00063DD9"/>
    <w:rsid w:val="000642E3"/>
    <w:rsid w:val="000652E7"/>
    <w:rsid w:val="00065A68"/>
    <w:rsid w:val="00066408"/>
    <w:rsid w:val="00067E59"/>
    <w:rsid w:val="00073B34"/>
    <w:rsid w:val="00077564"/>
    <w:rsid w:val="000775F2"/>
    <w:rsid w:val="00077BE8"/>
    <w:rsid w:val="00080B16"/>
    <w:rsid w:val="000825DD"/>
    <w:rsid w:val="000834EA"/>
    <w:rsid w:val="00083B72"/>
    <w:rsid w:val="000848EA"/>
    <w:rsid w:val="00084A39"/>
    <w:rsid w:val="00091009"/>
    <w:rsid w:val="00091392"/>
    <w:rsid w:val="00091A69"/>
    <w:rsid w:val="00094EA4"/>
    <w:rsid w:val="0009608C"/>
    <w:rsid w:val="0009722F"/>
    <w:rsid w:val="000A0266"/>
    <w:rsid w:val="000A1F47"/>
    <w:rsid w:val="000A358E"/>
    <w:rsid w:val="000A4343"/>
    <w:rsid w:val="000A6A4D"/>
    <w:rsid w:val="000B2EAF"/>
    <w:rsid w:val="000B3074"/>
    <w:rsid w:val="000B448D"/>
    <w:rsid w:val="000B4B0F"/>
    <w:rsid w:val="000B556D"/>
    <w:rsid w:val="000B5D89"/>
    <w:rsid w:val="000B677B"/>
    <w:rsid w:val="000B677F"/>
    <w:rsid w:val="000B72DF"/>
    <w:rsid w:val="000C316E"/>
    <w:rsid w:val="000C3AF7"/>
    <w:rsid w:val="000C3BCF"/>
    <w:rsid w:val="000C6D41"/>
    <w:rsid w:val="000C75F4"/>
    <w:rsid w:val="000D3657"/>
    <w:rsid w:val="000D3DD1"/>
    <w:rsid w:val="000D5426"/>
    <w:rsid w:val="000D5CD5"/>
    <w:rsid w:val="000D6AC7"/>
    <w:rsid w:val="000E02AD"/>
    <w:rsid w:val="000E2EFA"/>
    <w:rsid w:val="000E2F7F"/>
    <w:rsid w:val="000E6696"/>
    <w:rsid w:val="000E73D0"/>
    <w:rsid w:val="000F027B"/>
    <w:rsid w:val="000F123D"/>
    <w:rsid w:val="000F1C2D"/>
    <w:rsid w:val="000F38C3"/>
    <w:rsid w:val="000F4845"/>
    <w:rsid w:val="000F4E3C"/>
    <w:rsid w:val="000F59B1"/>
    <w:rsid w:val="000F5BBB"/>
    <w:rsid w:val="000F63DF"/>
    <w:rsid w:val="000F6956"/>
    <w:rsid w:val="000F78C4"/>
    <w:rsid w:val="00100FB2"/>
    <w:rsid w:val="00101540"/>
    <w:rsid w:val="001045EF"/>
    <w:rsid w:val="0010533C"/>
    <w:rsid w:val="0010555F"/>
    <w:rsid w:val="00105ACE"/>
    <w:rsid w:val="00111977"/>
    <w:rsid w:val="00114082"/>
    <w:rsid w:val="00120D90"/>
    <w:rsid w:val="00121B24"/>
    <w:rsid w:val="00121FA0"/>
    <w:rsid w:val="00122C2E"/>
    <w:rsid w:val="001251B8"/>
    <w:rsid w:val="00126228"/>
    <w:rsid w:val="001264EA"/>
    <w:rsid w:val="0012794F"/>
    <w:rsid w:val="00127D4C"/>
    <w:rsid w:val="00130EA4"/>
    <w:rsid w:val="00132498"/>
    <w:rsid w:val="00132D0D"/>
    <w:rsid w:val="00134B84"/>
    <w:rsid w:val="001415DF"/>
    <w:rsid w:val="0014212E"/>
    <w:rsid w:val="001432A1"/>
    <w:rsid w:val="00145EFB"/>
    <w:rsid w:val="001460BA"/>
    <w:rsid w:val="0014731A"/>
    <w:rsid w:val="001475F2"/>
    <w:rsid w:val="00147D78"/>
    <w:rsid w:val="001504A9"/>
    <w:rsid w:val="00150D5F"/>
    <w:rsid w:val="00152462"/>
    <w:rsid w:val="00153EB3"/>
    <w:rsid w:val="00154215"/>
    <w:rsid w:val="00156663"/>
    <w:rsid w:val="00156D1F"/>
    <w:rsid w:val="00157AEC"/>
    <w:rsid w:val="00157D6E"/>
    <w:rsid w:val="0016221B"/>
    <w:rsid w:val="001641F8"/>
    <w:rsid w:val="001646BC"/>
    <w:rsid w:val="00166405"/>
    <w:rsid w:val="0017104E"/>
    <w:rsid w:val="0017190B"/>
    <w:rsid w:val="00172B32"/>
    <w:rsid w:val="00172B93"/>
    <w:rsid w:val="00174523"/>
    <w:rsid w:val="00180B3F"/>
    <w:rsid w:val="001849F0"/>
    <w:rsid w:val="00187D2B"/>
    <w:rsid w:val="00190850"/>
    <w:rsid w:val="00192EC6"/>
    <w:rsid w:val="00193BDF"/>
    <w:rsid w:val="00194093"/>
    <w:rsid w:val="001947DF"/>
    <w:rsid w:val="001948E2"/>
    <w:rsid w:val="00196C5C"/>
    <w:rsid w:val="00197242"/>
    <w:rsid w:val="001A0170"/>
    <w:rsid w:val="001A54FA"/>
    <w:rsid w:val="001A6BB4"/>
    <w:rsid w:val="001B27E7"/>
    <w:rsid w:val="001B362B"/>
    <w:rsid w:val="001B4DE1"/>
    <w:rsid w:val="001B69C8"/>
    <w:rsid w:val="001B6F20"/>
    <w:rsid w:val="001B78B6"/>
    <w:rsid w:val="001C06CE"/>
    <w:rsid w:val="001C10FB"/>
    <w:rsid w:val="001C2C9C"/>
    <w:rsid w:val="001C38C4"/>
    <w:rsid w:val="001C4602"/>
    <w:rsid w:val="001C5412"/>
    <w:rsid w:val="001C56F2"/>
    <w:rsid w:val="001D133E"/>
    <w:rsid w:val="001D5D55"/>
    <w:rsid w:val="001D6085"/>
    <w:rsid w:val="001E005E"/>
    <w:rsid w:val="001E230B"/>
    <w:rsid w:val="001E758D"/>
    <w:rsid w:val="001F03BA"/>
    <w:rsid w:val="001F25C4"/>
    <w:rsid w:val="001F5CED"/>
    <w:rsid w:val="001F71FD"/>
    <w:rsid w:val="00200523"/>
    <w:rsid w:val="00201BB4"/>
    <w:rsid w:val="00202063"/>
    <w:rsid w:val="00204A41"/>
    <w:rsid w:val="0020552A"/>
    <w:rsid w:val="00210036"/>
    <w:rsid w:val="002122E0"/>
    <w:rsid w:val="00212721"/>
    <w:rsid w:val="00212BB8"/>
    <w:rsid w:val="00214177"/>
    <w:rsid w:val="002142D0"/>
    <w:rsid w:val="00216B0F"/>
    <w:rsid w:val="0021710B"/>
    <w:rsid w:val="002172D7"/>
    <w:rsid w:val="00217BA2"/>
    <w:rsid w:val="00217CA7"/>
    <w:rsid w:val="00223A77"/>
    <w:rsid w:val="002246C6"/>
    <w:rsid w:val="00224E20"/>
    <w:rsid w:val="00225D55"/>
    <w:rsid w:val="00232600"/>
    <w:rsid w:val="00234490"/>
    <w:rsid w:val="00237080"/>
    <w:rsid w:val="002373E1"/>
    <w:rsid w:val="00242568"/>
    <w:rsid w:val="00246140"/>
    <w:rsid w:val="0024691A"/>
    <w:rsid w:val="00250616"/>
    <w:rsid w:val="002513D6"/>
    <w:rsid w:val="0025504C"/>
    <w:rsid w:val="002605F5"/>
    <w:rsid w:val="00261C5A"/>
    <w:rsid w:val="002641A7"/>
    <w:rsid w:val="00266790"/>
    <w:rsid w:val="00266EE1"/>
    <w:rsid w:val="002672C9"/>
    <w:rsid w:val="0027027A"/>
    <w:rsid w:val="00272408"/>
    <w:rsid w:val="00273042"/>
    <w:rsid w:val="00273079"/>
    <w:rsid w:val="00275361"/>
    <w:rsid w:val="00275C9D"/>
    <w:rsid w:val="00277C09"/>
    <w:rsid w:val="00277DEE"/>
    <w:rsid w:val="00277E6B"/>
    <w:rsid w:val="00277F79"/>
    <w:rsid w:val="002812DE"/>
    <w:rsid w:val="00283329"/>
    <w:rsid w:val="002845E3"/>
    <w:rsid w:val="00285FE4"/>
    <w:rsid w:val="002866DE"/>
    <w:rsid w:val="00286CB9"/>
    <w:rsid w:val="002920CC"/>
    <w:rsid w:val="00292362"/>
    <w:rsid w:val="00293B08"/>
    <w:rsid w:val="002945DC"/>
    <w:rsid w:val="00295A5C"/>
    <w:rsid w:val="002A0953"/>
    <w:rsid w:val="002A2A3A"/>
    <w:rsid w:val="002A2B28"/>
    <w:rsid w:val="002A2B6B"/>
    <w:rsid w:val="002A3DF9"/>
    <w:rsid w:val="002A4717"/>
    <w:rsid w:val="002A504F"/>
    <w:rsid w:val="002A59B4"/>
    <w:rsid w:val="002B20C2"/>
    <w:rsid w:val="002B2832"/>
    <w:rsid w:val="002B2BCF"/>
    <w:rsid w:val="002B57E4"/>
    <w:rsid w:val="002B6A72"/>
    <w:rsid w:val="002C26C4"/>
    <w:rsid w:val="002C2D62"/>
    <w:rsid w:val="002C3E6E"/>
    <w:rsid w:val="002C555E"/>
    <w:rsid w:val="002C6F8F"/>
    <w:rsid w:val="002C7B20"/>
    <w:rsid w:val="002D3A3F"/>
    <w:rsid w:val="002D4149"/>
    <w:rsid w:val="002D4D26"/>
    <w:rsid w:val="002D50C2"/>
    <w:rsid w:val="002D5977"/>
    <w:rsid w:val="002D7491"/>
    <w:rsid w:val="002E163B"/>
    <w:rsid w:val="002E1DE4"/>
    <w:rsid w:val="002E2F7C"/>
    <w:rsid w:val="002E3BC9"/>
    <w:rsid w:val="002E3C78"/>
    <w:rsid w:val="002E3CBB"/>
    <w:rsid w:val="002F0DC8"/>
    <w:rsid w:val="002F1B8F"/>
    <w:rsid w:val="002F1CFA"/>
    <w:rsid w:val="002F3C5C"/>
    <w:rsid w:val="002F4805"/>
    <w:rsid w:val="002F5280"/>
    <w:rsid w:val="002F5720"/>
    <w:rsid w:val="002F7AEB"/>
    <w:rsid w:val="00300129"/>
    <w:rsid w:val="00301035"/>
    <w:rsid w:val="00301D83"/>
    <w:rsid w:val="00304F77"/>
    <w:rsid w:val="00305881"/>
    <w:rsid w:val="003067C9"/>
    <w:rsid w:val="00310002"/>
    <w:rsid w:val="003105BA"/>
    <w:rsid w:val="003109BB"/>
    <w:rsid w:val="00312B1C"/>
    <w:rsid w:val="00320016"/>
    <w:rsid w:val="00320744"/>
    <w:rsid w:val="00321816"/>
    <w:rsid w:val="0032299B"/>
    <w:rsid w:val="00322E4D"/>
    <w:rsid w:val="00322FAB"/>
    <w:rsid w:val="003242A2"/>
    <w:rsid w:val="0032769E"/>
    <w:rsid w:val="0033157E"/>
    <w:rsid w:val="003316A0"/>
    <w:rsid w:val="00332AC3"/>
    <w:rsid w:val="003351FD"/>
    <w:rsid w:val="00337A3C"/>
    <w:rsid w:val="00341D3C"/>
    <w:rsid w:val="003423BE"/>
    <w:rsid w:val="003423E1"/>
    <w:rsid w:val="003438EE"/>
    <w:rsid w:val="00343A03"/>
    <w:rsid w:val="00344913"/>
    <w:rsid w:val="0034708A"/>
    <w:rsid w:val="003471F0"/>
    <w:rsid w:val="00347B75"/>
    <w:rsid w:val="0035010D"/>
    <w:rsid w:val="00351527"/>
    <w:rsid w:val="00351701"/>
    <w:rsid w:val="00351D7A"/>
    <w:rsid w:val="00352BAB"/>
    <w:rsid w:val="00353A58"/>
    <w:rsid w:val="00354730"/>
    <w:rsid w:val="00354C4A"/>
    <w:rsid w:val="00355227"/>
    <w:rsid w:val="00355E88"/>
    <w:rsid w:val="00356812"/>
    <w:rsid w:val="003569F2"/>
    <w:rsid w:val="003605A4"/>
    <w:rsid w:val="00360608"/>
    <w:rsid w:val="00360DCB"/>
    <w:rsid w:val="0036214F"/>
    <w:rsid w:val="003633FD"/>
    <w:rsid w:val="00364C83"/>
    <w:rsid w:val="00366C79"/>
    <w:rsid w:val="0037316D"/>
    <w:rsid w:val="00373F61"/>
    <w:rsid w:val="003748EB"/>
    <w:rsid w:val="00374993"/>
    <w:rsid w:val="00374E0E"/>
    <w:rsid w:val="003769C3"/>
    <w:rsid w:val="00376F2A"/>
    <w:rsid w:val="00380F60"/>
    <w:rsid w:val="00381209"/>
    <w:rsid w:val="003821B9"/>
    <w:rsid w:val="00382886"/>
    <w:rsid w:val="00383582"/>
    <w:rsid w:val="00391CE9"/>
    <w:rsid w:val="003920FF"/>
    <w:rsid w:val="00393F43"/>
    <w:rsid w:val="00394506"/>
    <w:rsid w:val="003962AE"/>
    <w:rsid w:val="003A0E52"/>
    <w:rsid w:val="003A17D7"/>
    <w:rsid w:val="003A5B02"/>
    <w:rsid w:val="003A5C0C"/>
    <w:rsid w:val="003A603B"/>
    <w:rsid w:val="003A7141"/>
    <w:rsid w:val="003A78EA"/>
    <w:rsid w:val="003B1C1D"/>
    <w:rsid w:val="003B3FA3"/>
    <w:rsid w:val="003B60B8"/>
    <w:rsid w:val="003C0253"/>
    <w:rsid w:val="003C05E6"/>
    <w:rsid w:val="003C137A"/>
    <w:rsid w:val="003C29AB"/>
    <w:rsid w:val="003C431F"/>
    <w:rsid w:val="003C5373"/>
    <w:rsid w:val="003C7897"/>
    <w:rsid w:val="003D0787"/>
    <w:rsid w:val="003D0BC5"/>
    <w:rsid w:val="003D154E"/>
    <w:rsid w:val="003D17E4"/>
    <w:rsid w:val="003D225B"/>
    <w:rsid w:val="003D35E5"/>
    <w:rsid w:val="003D4096"/>
    <w:rsid w:val="003D4C85"/>
    <w:rsid w:val="003E15DA"/>
    <w:rsid w:val="003E3CB0"/>
    <w:rsid w:val="003E42E0"/>
    <w:rsid w:val="003E5E2D"/>
    <w:rsid w:val="003E66B5"/>
    <w:rsid w:val="003F1CC3"/>
    <w:rsid w:val="003F4277"/>
    <w:rsid w:val="003F7A0C"/>
    <w:rsid w:val="00401990"/>
    <w:rsid w:val="004032B4"/>
    <w:rsid w:val="00405756"/>
    <w:rsid w:val="0040718B"/>
    <w:rsid w:val="00407FA0"/>
    <w:rsid w:val="00410701"/>
    <w:rsid w:val="00415114"/>
    <w:rsid w:val="00415643"/>
    <w:rsid w:val="004175F4"/>
    <w:rsid w:val="0042112A"/>
    <w:rsid w:val="00423A14"/>
    <w:rsid w:val="00425FC7"/>
    <w:rsid w:val="00426F23"/>
    <w:rsid w:val="0043064B"/>
    <w:rsid w:val="00430B56"/>
    <w:rsid w:val="00435E5B"/>
    <w:rsid w:val="00440F15"/>
    <w:rsid w:val="00444C48"/>
    <w:rsid w:val="00445B0A"/>
    <w:rsid w:val="00447640"/>
    <w:rsid w:val="00447FD5"/>
    <w:rsid w:val="00450732"/>
    <w:rsid w:val="00452692"/>
    <w:rsid w:val="00452836"/>
    <w:rsid w:val="00452957"/>
    <w:rsid w:val="004544EE"/>
    <w:rsid w:val="0045706A"/>
    <w:rsid w:val="004577C3"/>
    <w:rsid w:val="00462CEF"/>
    <w:rsid w:val="00463AEB"/>
    <w:rsid w:val="00466A36"/>
    <w:rsid w:val="00474591"/>
    <w:rsid w:val="00477161"/>
    <w:rsid w:val="00480147"/>
    <w:rsid w:val="00480CE9"/>
    <w:rsid w:val="00481F71"/>
    <w:rsid w:val="00482654"/>
    <w:rsid w:val="00483A37"/>
    <w:rsid w:val="00484BAA"/>
    <w:rsid w:val="00484D04"/>
    <w:rsid w:val="00484E43"/>
    <w:rsid w:val="0048597A"/>
    <w:rsid w:val="0049103B"/>
    <w:rsid w:val="004912E2"/>
    <w:rsid w:val="00493BE6"/>
    <w:rsid w:val="004943A7"/>
    <w:rsid w:val="00495C34"/>
    <w:rsid w:val="0049755F"/>
    <w:rsid w:val="00497F68"/>
    <w:rsid w:val="004A06F8"/>
    <w:rsid w:val="004A1096"/>
    <w:rsid w:val="004A1587"/>
    <w:rsid w:val="004A35CB"/>
    <w:rsid w:val="004A3D9E"/>
    <w:rsid w:val="004A4BDF"/>
    <w:rsid w:val="004A5170"/>
    <w:rsid w:val="004A5B93"/>
    <w:rsid w:val="004A6FB0"/>
    <w:rsid w:val="004A7150"/>
    <w:rsid w:val="004B04FB"/>
    <w:rsid w:val="004B189F"/>
    <w:rsid w:val="004B2954"/>
    <w:rsid w:val="004B30D3"/>
    <w:rsid w:val="004B4D36"/>
    <w:rsid w:val="004B5662"/>
    <w:rsid w:val="004B57AC"/>
    <w:rsid w:val="004B5E1A"/>
    <w:rsid w:val="004B6869"/>
    <w:rsid w:val="004B75EE"/>
    <w:rsid w:val="004C2067"/>
    <w:rsid w:val="004C21EA"/>
    <w:rsid w:val="004C291D"/>
    <w:rsid w:val="004C41A9"/>
    <w:rsid w:val="004C4CB6"/>
    <w:rsid w:val="004C56F0"/>
    <w:rsid w:val="004C5F36"/>
    <w:rsid w:val="004C6F5E"/>
    <w:rsid w:val="004D0C02"/>
    <w:rsid w:val="004D1E33"/>
    <w:rsid w:val="004D3EDB"/>
    <w:rsid w:val="004D581A"/>
    <w:rsid w:val="004E0EA7"/>
    <w:rsid w:val="004E252A"/>
    <w:rsid w:val="004E4606"/>
    <w:rsid w:val="004E6638"/>
    <w:rsid w:val="004E78AE"/>
    <w:rsid w:val="004F030E"/>
    <w:rsid w:val="004F11D7"/>
    <w:rsid w:val="004F15D7"/>
    <w:rsid w:val="004F1A0B"/>
    <w:rsid w:val="004F1DE7"/>
    <w:rsid w:val="004F2335"/>
    <w:rsid w:val="004F251B"/>
    <w:rsid w:val="004F2C1C"/>
    <w:rsid w:val="004F5044"/>
    <w:rsid w:val="004F5110"/>
    <w:rsid w:val="004F71EB"/>
    <w:rsid w:val="0050387E"/>
    <w:rsid w:val="00506559"/>
    <w:rsid w:val="00511989"/>
    <w:rsid w:val="00512DE7"/>
    <w:rsid w:val="00516567"/>
    <w:rsid w:val="00516D9B"/>
    <w:rsid w:val="00520741"/>
    <w:rsid w:val="00520B3C"/>
    <w:rsid w:val="00522555"/>
    <w:rsid w:val="00522BD2"/>
    <w:rsid w:val="005242AF"/>
    <w:rsid w:val="00525BF1"/>
    <w:rsid w:val="00525F4C"/>
    <w:rsid w:val="00527395"/>
    <w:rsid w:val="005279C3"/>
    <w:rsid w:val="00527CC8"/>
    <w:rsid w:val="00527F54"/>
    <w:rsid w:val="00530563"/>
    <w:rsid w:val="005318B4"/>
    <w:rsid w:val="00531B4B"/>
    <w:rsid w:val="00531FA1"/>
    <w:rsid w:val="0053453B"/>
    <w:rsid w:val="005408BD"/>
    <w:rsid w:val="00541EF9"/>
    <w:rsid w:val="00541F18"/>
    <w:rsid w:val="0054281D"/>
    <w:rsid w:val="00542C9D"/>
    <w:rsid w:val="00542F71"/>
    <w:rsid w:val="00545758"/>
    <w:rsid w:val="0054707C"/>
    <w:rsid w:val="0055027C"/>
    <w:rsid w:val="00550526"/>
    <w:rsid w:val="00551352"/>
    <w:rsid w:val="005516F2"/>
    <w:rsid w:val="00552709"/>
    <w:rsid w:val="00552970"/>
    <w:rsid w:val="00553439"/>
    <w:rsid w:val="00554907"/>
    <w:rsid w:val="005575D7"/>
    <w:rsid w:val="00560E65"/>
    <w:rsid w:val="0056109B"/>
    <w:rsid w:val="0056131A"/>
    <w:rsid w:val="0056767B"/>
    <w:rsid w:val="00570D05"/>
    <w:rsid w:val="00571012"/>
    <w:rsid w:val="00572F55"/>
    <w:rsid w:val="00573E32"/>
    <w:rsid w:val="00575DE0"/>
    <w:rsid w:val="0057700E"/>
    <w:rsid w:val="005774B4"/>
    <w:rsid w:val="00577CEF"/>
    <w:rsid w:val="00581680"/>
    <w:rsid w:val="00581BEE"/>
    <w:rsid w:val="005829F0"/>
    <w:rsid w:val="005860BF"/>
    <w:rsid w:val="00587DA9"/>
    <w:rsid w:val="00590032"/>
    <w:rsid w:val="00590438"/>
    <w:rsid w:val="00591420"/>
    <w:rsid w:val="00592198"/>
    <w:rsid w:val="00592AA0"/>
    <w:rsid w:val="00593DE3"/>
    <w:rsid w:val="005957E3"/>
    <w:rsid w:val="00595841"/>
    <w:rsid w:val="00595ED2"/>
    <w:rsid w:val="0059684E"/>
    <w:rsid w:val="00597180"/>
    <w:rsid w:val="005979D6"/>
    <w:rsid w:val="00597B99"/>
    <w:rsid w:val="005A08DB"/>
    <w:rsid w:val="005A1A45"/>
    <w:rsid w:val="005A27BF"/>
    <w:rsid w:val="005A65F5"/>
    <w:rsid w:val="005A7400"/>
    <w:rsid w:val="005A76FB"/>
    <w:rsid w:val="005A77D9"/>
    <w:rsid w:val="005A7C1A"/>
    <w:rsid w:val="005B1F59"/>
    <w:rsid w:val="005B37EC"/>
    <w:rsid w:val="005B3E40"/>
    <w:rsid w:val="005B5090"/>
    <w:rsid w:val="005B6091"/>
    <w:rsid w:val="005C6133"/>
    <w:rsid w:val="005C76AE"/>
    <w:rsid w:val="005C7FC6"/>
    <w:rsid w:val="005D3E74"/>
    <w:rsid w:val="005D4DBD"/>
    <w:rsid w:val="005D5092"/>
    <w:rsid w:val="005D5145"/>
    <w:rsid w:val="005D61EF"/>
    <w:rsid w:val="005D74CB"/>
    <w:rsid w:val="005E03DA"/>
    <w:rsid w:val="005E1191"/>
    <w:rsid w:val="005E4CF8"/>
    <w:rsid w:val="005E66FE"/>
    <w:rsid w:val="005E7314"/>
    <w:rsid w:val="005E742D"/>
    <w:rsid w:val="005F17FB"/>
    <w:rsid w:val="005F3976"/>
    <w:rsid w:val="005F527E"/>
    <w:rsid w:val="005F5B05"/>
    <w:rsid w:val="00600C62"/>
    <w:rsid w:val="00601926"/>
    <w:rsid w:val="00602E61"/>
    <w:rsid w:val="00603DE1"/>
    <w:rsid w:val="006052AF"/>
    <w:rsid w:val="006066E1"/>
    <w:rsid w:val="0061008C"/>
    <w:rsid w:val="00610AD6"/>
    <w:rsid w:val="00613D8B"/>
    <w:rsid w:val="006149A1"/>
    <w:rsid w:val="00616B68"/>
    <w:rsid w:val="0061777C"/>
    <w:rsid w:val="00621A33"/>
    <w:rsid w:val="00622CB4"/>
    <w:rsid w:val="006243B8"/>
    <w:rsid w:val="00626A7B"/>
    <w:rsid w:val="00626E96"/>
    <w:rsid w:val="00632161"/>
    <w:rsid w:val="006329FF"/>
    <w:rsid w:val="0063562E"/>
    <w:rsid w:val="00635823"/>
    <w:rsid w:val="00637E6D"/>
    <w:rsid w:val="0064039B"/>
    <w:rsid w:val="00646FE9"/>
    <w:rsid w:val="00647DCB"/>
    <w:rsid w:val="00650C43"/>
    <w:rsid w:val="00650D43"/>
    <w:rsid w:val="00651DDC"/>
    <w:rsid w:val="00652CEC"/>
    <w:rsid w:val="006530BE"/>
    <w:rsid w:val="006539F0"/>
    <w:rsid w:val="006543E6"/>
    <w:rsid w:val="00655274"/>
    <w:rsid w:val="00661806"/>
    <w:rsid w:val="00662556"/>
    <w:rsid w:val="00662649"/>
    <w:rsid w:val="006640E4"/>
    <w:rsid w:val="00667261"/>
    <w:rsid w:val="00671BE8"/>
    <w:rsid w:val="00672A98"/>
    <w:rsid w:val="00675A6D"/>
    <w:rsid w:val="00677DFD"/>
    <w:rsid w:val="00680B9C"/>
    <w:rsid w:val="00681404"/>
    <w:rsid w:val="0068583F"/>
    <w:rsid w:val="00685E3D"/>
    <w:rsid w:val="00687441"/>
    <w:rsid w:val="0069035D"/>
    <w:rsid w:val="00692509"/>
    <w:rsid w:val="0069250A"/>
    <w:rsid w:val="006951C1"/>
    <w:rsid w:val="006A1672"/>
    <w:rsid w:val="006A1810"/>
    <w:rsid w:val="006A27BF"/>
    <w:rsid w:val="006A30B8"/>
    <w:rsid w:val="006A5FD9"/>
    <w:rsid w:val="006A701B"/>
    <w:rsid w:val="006A7933"/>
    <w:rsid w:val="006B452E"/>
    <w:rsid w:val="006B6128"/>
    <w:rsid w:val="006B6726"/>
    <w:rsid w:val="006C15E3"/>
    <w:rsid w:val="006C2CD1"/>
    <w:rsid w:val="006C43BB"/>
    <w:rsid w:val="006C5742"/>
    <w:rsid w:val="006D6E82"/>
    <w:rsid w:val="006D6F13"/>
    <w:rsid w:val="006E164A"/>
    <w:rsid w:val="006E4020"/>
    <w:rsid w:val="006E56A0"/>
    <w:rsid w:val="006E576A"/>
    <w:rsid w:val="006E66DE"/>
    <w:rsid w:val="006F058E"/>
    <w:rsid w:val="006F2A83"/>
    <w:rsid w:val="006F3777"/>
    <w:rsid w:val="006F6B46"/>
    <w:rsid w:val="006F6DCF"/>
    <w:rsid w:val="006F701D"/>
    <w:rsid w:val="00703909"/>
    <w:rsid w:val="00703EF9"/>
    <w:rsid w:val="00704E65"/>
    <w:rsid w:val="00710DC0"/>
    <w:rsid w:val="00712773"/>
    <w:rsid w:val="00713DC7"/>
    <w:rsid w:val="00713F4D"/>
    <w:rsid w:val="00714E8B"/>
    <w:rsid w:val="00715744"/>
    <w:rsid w:val="00717469"/>
    <w:rsid w:val="00717696"/>
    <w:rsid w:val="0071799E"/>
    <w:rsid w:val="00722455"/>
    <w:rsid w:val="007226CC"/>
    <w:rsid w:val="00726449"/>
    <w:rsid w:val="00730C2B"/>
    <w:rsid w:val="00730C9B"/>
    <w:rsid w:val="0073175D"/>
    <w:rsid w:val="00735B1D"/>
    <w:rsid w:val="00735CA6"/>
    <w:rsid w:val="007365F7"/>
    <w:rsid w:val="00740EBE"/>
    <w:rsid w:val="0074301C"/>
    <w:rsid w:val="00743B67"/>
    <w:rsid w:val="007441D5"/>
    <w:rsid w:val="00744943"/>
    <w:rsid w:val="00744ACB"/>
    <w:rsid w:val="00744CD7"/>
    <w:rsid w:val="007458FE"/>
    <w:rsid w:val="00745BDD"/>
    <w:rsid w:val="007478C9"/>
    <w:rsid w:val="0075038D"/>
    <w:rsid w:val="00752FF4"/>
    <w:rsid w:val="00753EA8"/>
    <w:rsid w:val="007547B2"/>
    <w:rsid w:val="007549CF"/>
    <w:rsid w:val="007564AD"/>
    <w:rsid w:val="0075652C"/>
    <w:rsid w:val="007571F9"/>
    <w:rsid w:val="00757EDA"/>
    <w:rsid w:val="00760E00"/>
    <w:rsid w:val="00760E2E"/>
    <w:rsid w:val="00762369"/>
    <w:rsid w:val="0076262C"/>
    <w:rsid w:val="0076293D"/>
    <w:rsid w:val="00763321"/>
    <w:rsid w:val="0076368C"/>
    <w:rsid w:val="00763695"/>
    <w:rsid w:val="0076373E"/>
    <w:rsid w:val="0077292E"/>
    <w:rsid w:val="00773EF3"/>
    <w:rsid w:val="00774ECE"/>
    <w:rsid w:val="00774F3E"/>
    <w:rsid w:val="0077507D"/>
    <w:rsid w:val="007758A2"/>
    <w:rsid w:val="007768EB"/>
    <w:rsid w:val="00777EB8"/>
    <w:rsid w:val="00781A8E"/>
    <w:rsid w:val="007823CE"/>
    <w:rsid w:val="00784501"/>
    <w:rsid w:val="00785903"/>
    <w:rsid w:val="0078696A"/>
    <w:rsid w:val="00786A34"/>
    <w:rsid w:val="00786B78"/>
    <w:rsid w:val="00787BCC"/>
    <w:rsid w:val="00790C71"/>
    <w:rsid w:val="007952A5"/>
    <w:rsid w:val="00796E41"/>
    <w:rsid w:val="007A13DA"/>
    <w:rsid w:val="007A2DE7"/>
    <w:rsid w:val="007A37BE"/>
    <w:rsid w:val="007A6915"/>
    <w:rsid w:val="007A7237"/>
    <w:rsid w:val="007B024F"/>
    <w:rsid w:val="007B02B8"/>
    <w:rsid w:val="007B16F2"/>
    <w:rsid w:val="007B27C9"/>
    <w:rsid w:val="007B3740"/>
    <w:rsid w:val="007B4934"/>
    <w:rsid w:val="007B493A"/>
    <w:rsid w:val="007B4D96"/>
    <w:rsid w:val="007B6547"/>
    <w:rsid w:val="007B72BB"/>
    <w:rsid w:val="007B7B0E"/>
    <w:rsid w:val="007C0E87"/>
    <w:rsid w:val="007C338C"/>
    <w:rsid w:val="007C46AD"/>
    <w:rsid w:val="007C52D8"/>
    <w:rsid w:val="007C748C"/>
    <w:rsid w:val="007D03FE"/>
    <w:rsid w:val="007D0D9E"/>
    <w:rsid w:val="007D2871"/>
    <w:rsid w:val="007D34A3"/>
    <w:rsid w:val="007D3C4B"/>
    <w:rsid w:val="007D3CC4"/>
    <w:rsid w:val="007D471A"/>
    <w:rsid w:val="007D4FE6"/>
    <w:rsid w:val="007D7356"/>
    <w:rsid w:val="007E177C"/>
    <w:rsid w:val="007E3577"/>
    <w:rsid w:val="007E4CD5"/>
    <w:rsid w:val="007E4FC8"/>
    <w:rsid w:val="007E4FCC"/>
    <w:rsid w:val="007F1AF6"/>
    <w:rsid w:val="007F1B92"/>
    <w:rsid w:val="007F2924"/>
    <w:rsid w:val="007F6FEA"/>
    <w:rsid w:val="00801DCF"/>
    <w:rsid w:val="008021EC"/>
    <w:rsid w:val="00802290"/>
    <w:rsid w:val="008053E0"/>
    <w:rsid w:val="00810B9D"/>
    <w:rsid w:val="00813676"/>
    <w:rsid w:val="008165CF"/>
    <w:rsid w:val="00817C11"/>
    <w:rsid w:val="0082069F"/>
    <w:rsid w:val="00820A80"/>
    <w:rsid w:val="008216DA"/>
    <w:rsid w:val="008253A5"/>
    <w:rsid w:val="00827615"/>
    <w:rsid w:val="00827CBC"/>
    <w:rsid w:val="00832DEC"/>
    <w:rsid w:val="008337CD"/>
    <w:rsid w:val="00834134"/>
    <w:rsid w:val="0083417A"/>
    <w:rsid w:val="008358EA"/>
    <w:rsid w:val="0084010C"/>
    <w:rsid w:val="008432B0"/>
    <w:rsid w:val="008435FF"/>
    <w:rsid w:val="008512D1"/>
    <w:rsid w:val="00852DD1"/>
    <w:rsid w:val="00853D3F"/>
    <w:rsid w:val="0085792F"/>
    <w:rsid w:val="00857BB1"/>
    <w:rsid w:val="00860749"/>
    <w:rsid w:val="008631F8"/>
    <w:rsid w:val="00867046"/>
    <w:rsid w:val="00867335"/>
    <w:rsid w:val="00867762"/>
    <w:rsid w:val="008728F8"/>
    <w:rsid w:val="00872AA7"/>
    <w:rsid w:val="00872EE1"/>
    <w:rsid w:val="0087398B"/>
    <w:rsid w:val="00873DD9"/>
    <w:rsid w:val="00876A70"/>
    <w:rsid w:val="00877EE3"/>
    <w:rsid w:val="0088479A"/>
    <w:rsid w:val="008855E6"/>
    <w:rsid w:val="00887A0C"/>
    <w:rsid w:val="00890433"/>
    <w:rsid w:val="008921D1"/>
    <w:rsid w:val="00893A8A"/>
    <w:rsid w:val="008974FF"/>
    <w:rsid w:val="008A060D"/>
    <w:rsid w:val="008A1D42"/>
    <w:rsid w:val="008A298B"/>
    <w:rsid w:val="008A2E16"/>
    <w:rsid w:val="008A3C3B"/>
    <w:rsid w:val="008A4FEA"/>
    <w:rsid w:val="008A6EE3"/>
    <w:rsid w:val="008B0812"/>
    <w:rsid w:val="008B6140"/>
    <w:rsid w:val="008B782C"/>
    <w:rsid w:val="008C6085"/>
    <w:rsid w:val="008C61E3"/>
    <w:rsid w:val="008C7503"/>
    <w:rsid w:val="008D3395"/>
    <w:rsid w:val="008D393E"/>
    <w:rsid w:val="008D46B9"/>
    <w:rsid w:val="008D46E0"/>
    <w:rsid w:val="008D4DBC"/>
    <w:rsid w:val="008D553D"/>
    <w:rsid w:val="008E053E"/>
    <w:rsid w:val="008E0A22"/>
    <w:rsid w:val="008E0B09"/>
    <w:rsid w:val="008E13D2"/>
    <w:rsid w:val="008E1CE5"/>
    <w:rsid w:val="008E2B9B"/>
    <w:rsid w:val="008E4A88"/>
    <w:rsid w:val="008E5755"/>
    <w:rsid w:val="008F0112"/>
    <w:rsid w:val="008F11C2"/>
    <w:rsid w:val="008F12C8"/>
    <w:rsid w:val="008F27F8"/>
    <w:rsid w:val="008F3E1C"/>
    <w:rsid w:val="008F55C1"/>
    <w:rsid w:val="008F5B90"/>
    <w:rsid w:val="008F626F"/>
    <w:rsid w:val="00900105"/>
    <w:rsid w:val="0090012C"/>
    <w:rsid w:val="009004BB"/>
    <w:rsid w:val="009006E0"/>
    <w:rsid w:val="009028C2"/>
    <w:rsid w:val="0090367C"/>
    <w:rsid w:val="00905267"/>
    <w:rsid w:val="00905708"/>
    <w:rsid w:val="00906231"/>
    <w:rsid w:val="00910465"/>
    <w:rsid w:val="009110EE"/>
    <w:rsid w:val="00911EA0"/>
    <w:rsid w:val="0091286A"/>
    <w:rsid w:val="00914EA9"/>
    <w:rsid w:val="00915A3A"/>
    <w:rsid w:val="0091703E"/>
    <w:rsid w:val="00917C20"/>
    <w:rsid w:val="009205B7"/>
    <w:rsid w:val="00922F0E"/>
    <w:rsid w:val="00923AF1"/>
    <w:rsid w:val="00923D75"/>
    <w:rsid w:val="00927E2A"/>
    <w:rsid w:val="00930F66"/>
    <w:rsid w:val="0093160A"/>
    <w:rsid w:val="00931EFD"/>
    <w:rsid w:val="00932204"/>
    <w:rsid w:val="00934166"/>
    <w:rsid w:val="00935935"/>
    <w:rsid w:val="00935C8C"/>
    <w:rsid w:val="009373A8"/>
    <w:rsid w:val="00937CD6"/>
    <w:rsid w:val="00941B9B"/>
    <w:rsid w:val="0094213D"/>
    <w:rsid w:val="009426DD"/>
    <w:rsid w:val="00944BC7"/>
    <w:rsid w:val="009454A6"/>
    <w:rsid w:val="00947992"/>
    <w:rsid w:val="0095031B"/>
    <w:rsid w:val="009514B6"/>
    <w:rsid w:val="00951CB0"/>
    <w:rsid w:val="00952CB3"/>
    <w:rsid w:val="009547D1"/>
    <w:rsid w:val="009550D9"/>
    <w:rsid w:val="009550F7"/>
    <w:rsid w:val="00955CE7"/>
    <w:rsid w:val="009574FF"/>
    <w:rsid w:val="009600B7"/>
    <w:rsid w:val="00960672"/>
    <w:rsid w:val="00960922"/>
    <w:rsid w:val="00962120"/>
    <w:rsid w:val="00962E23"/>
    <w:rsid w:val="009633DC"/>
    <w:rsid w:val="00964F3C"/>
    <w:rsid w:val="009652DC"/>
    <w:rsid w:val="00967BB3"/>
    <w:rsid w:val="00970C76"/>
    <w:rsid w:val="00972257"/>
    <w:rsid w:val="00972F4B"/>
    <w:rsid w:val="0097696C"/>
    <w:rsid w:val="00976B13"/>
    <w:rsid w:val="00976C40"/>
    <w:rsid w:val="00977503"/>
    <w:rsid w:val="00980DC1"/>
    <w:rsid w:val="009832B1"/>
    <w:rsid w:val="00984519"/>
    <w:rsid w:val="00984B2A"/>
    <w:rsid w:val="00984D8D"/>
    <w:rsid w:val="00985323"/>
    <w:rsid w:val="00987DE7"/>
    <w:rsid w:val="0099084E"/>
    <w:rsid w:val="009919E2"/>
    <w:rsid w:val="00992BF9"/>
    <w:rsid w:val="009931AE"/>
    <w:rsid w:val="00993896"/>
    <w:rsid w:val="00993A5F"/>
    <w:rsid w:val="00994007"/>
    <w:rsid w:val="00996EE4"/>
    <w:rsid w:val="00997181"/>
    <w:rsid w:val="009A0713"/>
    <w:rsid w:val="009A2496"/>
    <w:rsid w:val="009A6DEF"/>
    <w:rsid w:val="009A6EDB"/>
    <w:rsid w:val="009A7062"/>
    <w:rsid w:val="009A7E87"/>
    <w:rsid w:val="009B1B56"/>
    <w:rsid w:val="009B369D"/>
    <w:rsid w:val="009B3EC7"/>
    <w:rsid w:val="009B5EF9"/>
    <w:rsid w:val="009B6629"/>
    <w:rsid w:val="009B7E72"/>
    <w:rsid w:val="009C134A"/>
    <w:rsid w:val="009C1705"/>
    <w:rsid w:val="009C50B0"/>
    <w:rsid w:val="009C7C61"/>
    <w:rsid w:val="009D0F3D"/>
    <w:rsid w:val="009D1883"/>
    <w:rsid w:val="009D1979"/>
    <w:rsid w:val="009D1F08"/>
    <w:rsid w:val="009D2E21"/>
    <w:rsid w:val="009D37E5"/>
    <w:rsid w:val="009D6B8E"/>
    <w:rsid w:val="009D7057"/>
    <w:rsid w:val="009E02CF"/>
    <w:rsid w:val="009E1410"/>
    <w:rsid w:val="009E531A"/>
    <w:rsid w:val="009E59C5"/>
    <w:rsid w:val="009E7020"/>
    <w:rsid w:val="009F10C2"/>
    <w:rsid w:val="009F1418"/>
    <w:rsid w:val="009F19DF"/>
    <w:rsid w:val="009F35FB"/>
    <w:rsid w:val="009F4FB8"/>
    <w:rsid w:val="009F5248"/>
    <w:rsid w:val="009F7880"/>
    <w:rsid w:val="009F7972"/>
    <w:rsid w:val="00A00D1A"/>
    <w:rsid w:val="00A01EA7"/>
    <w:rsid w:val="00A038CF"/>
    <w:rsid w:val="00A049BD"/>
    <w:rsid w:val="00A06492"/>
    <w:rsid w:val="00A0663D"/>
    <w:rsid w:val="00A11307"/>
    <w:rsid w:val="00A1189E"/>
    <w:rsid w:val="00A1367C"/>
    <w:rsid w:val="00A1650A"/>
    <w:rsid w:val="00A16E3E"/>
    <w:rsid w:val="00A201E8"/>
    <w:rsid w:val="00A20B87"/>
    <w:rsid w:val="00A2242F"/>
    <w:rsid w:val="00A22EFF"/>
    <w:rsid w:val="00A238D1"/>
    <w:rsid w:val="00A23951"/>
    <w:rsid w:val="00A23A11"/>
    <w:rsid w:val="00A23C07"/>
    <w:rsid w:val="00A3149C"/>
    <w:rsid w:val="00A322E3"/>
    <w:rsid w:val="00A345C9"/>
    <w:rsid w:val="00A35B85"/>
    <w:rsid w:val="00A36232"/>
    <w:rsid w:val="00A37F7F"/>
    <w:rsid w:val="00A408A3"/>
    <w:rsid w:val="00A4229A"/>
    <w:rsid w:val="00A42932"/>
    <w:rsid w:val="00A43B16"/>
    <w:rsid w:val="00A43CE2"/>
    <w:rsid w:val="00A45EC3"/>
    <w:rsid w:val="00A4679E"/>
    <w:rsid w:val="00A46BF6"/>
    <w:rsid w:val="00A52F6C"/>
    <w:rsid w:val="00A5695F"/>
    <w:rsid w:val="00A570C3"/>
    <w:rsid w:val="00A61F6A"/>
    <w:rsid w:val="00A664E9"/>
    <w:rsid w:val="00A667C5"/>
    <w:rsid w:val="00A66FFA"/>
    <w:rsid w:val="00A703C2"/>
    <w:rsid w:val="00A718FF"/>
    <w:rsid w:val="00A72EAA"/>
    <w:rsid w:val="00A75DC7"/>
    <w:rsid w:val="00A766AC"/>
    <w:rsid w:val="00A76AE3"/>
    <w:rsid w:val="00A850C2"/>
    <w:rsid w:val="00A90D36"/>
    <w:rsid w:val="00A92D3F"/>
    <w:rsid w:val="00A9395B"/>
    <w:rsid w:val="00A94803"/>
    <w:rsid w:val="00A95454"/>
    <w:rsid w:val="00A959AF"/>
    <w:rsid w:val="00AA195B"/>
    <w:rsid w:val="00AB04A9"/>
    <w:rsid w:val="00AB1865"/>
    <w:rsid w:val="00AB282F"/>
    <w:rsid w:val="00AB2A5C"/>
    <w:rsid w:val="00AB454C"/>
    <w:rsid w:val="00AB5ABC"/>
    <w:rsid w:val="00AC20A2"/>
    <w:rsid w:val="00AC5358"/>
    <w:rsid w:val="00AC5C72"/>
    <w:rsid w:val="00AC603A"/>
    <w:rsid w:val="00AC7776"/>
    <w:rsid w:val="00AC7ADF"/>
    <w:rsid w:val="00AC7D73"/>
    <w:rsid w:val="00AD0A20"/>
    <w:rsid w:val="00AD0B24"/>
    <w:rsid w:val="00AD2DC0"/>
    <w:rsid w:val="00AD39A4"/>
    <w:rsid w:val="00AD3A2B"/>
    <w:rsid w:val="00AD7089"/>
    <w:rsid w:val="00AD75A9"/>
    <w:rsid w:val="00AE606E"/>
    <w:rsid w:val="00AE64E8"/>
    <w:rsid w:val="00AF1310"/>
    <w:rsid w:val="00AF1481"/>
    <w:rsid w:val="00AF2FEA"/>
    <w:rsid w:val="00AF33C0"/>
    <w:rsid w:val="00AF5379"/>
    <w:rsid w:val="00AF5FCB"/>
    <w:rsid w:val="00AF7B3A"/>
    <w:rsid w:val="00B008B8"/>
    <w:rsid w:val="00B01ABD"/>
    <w:rsid w:val="00B02218"/>
    <w:rsid w:val="00B028A2"/>
    <w:rsid w:val="00B0478B"/>
    <w:rsid w:val="00B06D47"/>
    <w:rsid w:val="00B079C6"/>
    <w:rsid w:val="00B109AA"/>
    <w:rsid w:val="00B10CD1"/>
    <w:rsid w:val="00B12819"/>
    <w:rsid w:val="00B12A46"/>
    <w:rsid w:val="00B16C23"/>
    <w:rsid w:val="00B16CDE"/>
    <w:rsid w:val="00B178BF"/>
    <w:rsid w:val="00B23B8D"/>
    <w:rsid w:val="00B23F08"/>
    <w:rsid w:val="00B256D7"/>
    <w:rsid w:val="00B25700"/>
    <w:rsid w:val="00B263D3"/>
    <w:rsid w:val="00B267F8"/>
    <w:rsid w:val="00B27103"/>
    <w:rsid w:val="00B31210"/>
    <w:rsid w:val="00B31F3B"/>
    <w:rsid w:val="00B3463A"/>
    <w:rsid w:val="00B34FBC"/>
    <w:rsid w:val="00B35AF9"/>
    <w:rsid w:val="00B36B67"/>
    <w:rsid w:val="00B401C3"/>
    <w:rsid w:val="00B4214C"/>
    <w:rsid w:val="00B44028"/>
    <w:rsid w:val="00B44867"/>
    <w:rsid w:val="00B459BF"/>
    <w:rsid w:val="00B45D0D"/>
    <w:rsid w:val="00B47129"/>
    <w:rsid w:val="00B50CB5"/>
    <w:rsid w:val="00B52AE0"/>
    <w:rsid w:val="00B54A96"/>
    <w:rsid w:val="00B5512C"/>
    <w:rsid w:val="00B57987"/>
    <w:rsid w:val="00B617E2"/>
    <w:rsid w:val="00B62AE1"/>
    <w:rsid w:val="00B63F18"/>
    <w:rsid w:val="00B642B1"/>
    <w:rsid w:val="00B65B48"/>
    <w:rsid w:val="00B70A86"/>
    <w:rsid w:val="00B70C7F"/>
    <w:rsid w:val="00B70DF5"/>
    <w:rsid w:val="00B7242B"/>
    <w:rsid w:val="00B72BDA"/>
    <w:rsid w:val="00B732C2"/>
    <w:rsid w:val="00B755FE"/>
    <w:rsid w:val="00B75CA5"/>
    <w:rsid w:val="00B7606F"/>
    <w:rsid w:val="00B76BE2"/>
    <w:rsid w:val="00B76FEB"/>
    <w:rsid w:val="00B77DAC"/>
    <w:rsid w:val="00B800B2"/>
    <w:rsid w:val="00B80829"/>
    <w:rsid w:val="00B80E4D"/>
    <w:rsid w:val="00B8237E"/>
    <w:rsid w:val="00B84160"/>
    <w:rsid w:val="00B8442F"/>
    <w:rsid w:val="00B900EC"/>
    <w:rsid w:val="00B927F4"/>
    <w:rsid w:val="00B96AD4"/>
    <w:rsid w:val="00B97C3F"/>
    <w:rsid w:val="00BA0C75"/>
    <w:rsid w:val="00BA3229"/>
    <w:rsid w:val="00BA37EE"/>
    <w:rsid w:val="00BA560B"/>
    <w:rsid w:val="00BA5A65"/>
    <w:rsid w:val="00BA5F92"/>
    <w:rsid w:val="00BA7166"/>
    <w:rsid w:val="00BA7B9D"/>
    <w:rsid w:val="00BB1307"/>
    <w:rsid w:val="00BB2A43"/>
    <w:rsid w:val="00BB2E44"/>
    <w:rsid w:val="00BB7070"/>
    <w:rsid w:val="00BB7231"/>
    <w:rsid w:val="00BC0012"/>
    <w:rsid w:val="00BC015D"/>
    <w:rsid w:val="00BC06D1"/>
    <w:rsid w:val="00BC0FF2"/>
    <w:rsid w:val="00BC163D"/>
    <w:rsid w:val="00BC20DC"/>
    <w:rsid w:val="00BC31D0"/>
    <w:rsid w:val="00BC576B"/>
    <w:rsid w:val="00BC62CA"/>
    <w:rsid w:val="00BC6B4E"/>
    <w:rsid w:val="00BC6C55"/>
    <w:rsid w:val="00BC770F"/>
    <w:rsid w:val="00BC7B4C"/>
    <w:rsid w:val="00BD2199"/>
    <w:rsid w:val="00BD3B83"/>
    <w:rsid w:val="00BD5D25"/>
    <w:rsid w:val="00BD6BE0"/>
    <w:rsid w:val="00BD70DF"/>
    <w:rsid w:val="00BE1B6E"/>
    <w:rsid w:val="00BE1EBA"/>
    <w:rsid w:val="00BE2E0C"/>
    <w:rsid w:val="00BE3075"/>
    <w:rsid w:val="00BE5666"/>
    <w:rsid w:val="00BE6282"/>
    <w:rsid w:val="00BE737C"/>
    <w:rsid w:val="00BF1014"/>
    <w:rsid w:val="00BF1169"/>
    <w:rsid w:val="00BF1940"/>
    <w:rsid w:val="00BF2717"/>
    <w:rsid w:val="00BF7576"/>
    <w:rsid w:val="00C017C5"/>
    <w:rsid w:val="00C03BEB"/>
    <w:rsid w:val="00C047A3"/>
    <w:rsid w:val="00C10BC2"/>
    <w:rsid w:val="00C12A73"/>
    <w:rsid w:val="00C14114"/>
    <w:rsid w:val="00C147AB"/>
    <w:rsid w:val="00C15E65"/>
    <w:rsid w:val="00C15FCE"/>
    <w:rsid w:val="00C17B06"/>
    <w:rsid w:val="00C207CF"/>
    <w:rsid w:val="00C26DDC"/>
    <w:rsid w:val="00C31015"/>
    <w:rsid w:val="00C34048"/>
    <w:rsid w:val="00C348A0"/>
    <w:rsid w:val="00C37610"/>
    <w:rsid w:val="00C408DB"/>
    <w:rsid w:val="00C420AB"/>
    <w:rsid w:val="00C4389F"/>
    <w:rsid w:val="00C446E3"/>
    <w:rsid w:val="00C458B2"/>
    <w:rsid w:val="00C50091"/>
    <w:rsid w:val="00C50253"/>
    <w:rsid w:val="00C50254"/>
    <w:rsid w:val="00C52048"/>
    <w:rsid w:val="00C5236F"/>
    <w:rsid w:val="00C5354D"/>
    <w:rsid w:val="00C5388E"/>
    <w:rsid w:val="00C5668C"/>
    <w:rsid w:val="00C57430"/>
    <w:rsid w:val="00C57DC3"/>
    <w:rsid w:val="00C61049"/>
    <w:rsid w:val="00C61BFD"/>
    <w:rsid w:val="00C653F6"/>
    <w:rsid w:val="00C725DB"/>
    <w:rsid w:val="00C72B1C"/>
    <w:rsid w:val="00C72D3C"/>
    <w:rsid w:val="00C748C5"/>
    <w:rsid w:val="00C7576B"/>
    <w:rsid w:val="00C76315"/>
    <w:rsid w:val="00C80BAF"/>
    <w:rsid w:val="00C83B6C"/>
    <w:rsid w:val="00C8518A"/>
    <w:rsid w:val="00C857A2"/>
    <w:rsid w:val="00C86C58"/>
    <w:rsid w:val="00C91DEC"/>
    <w:rsid w:val="00C92B4D"/>
    <w:rsid w:val="00C94BD5"/>
    <w:rsid w:val="00C95FD9"/>
    <w:rsid w:val="00CA08B8"/>
    <w:rsid w:val="00CA0E1B"/>
    <w:rsid w:val="00CA17B9"/>
    <w:rsid w:val="00CA2DFF"/>
    <w:rsid w:val="00CA5590"/>
    <w:rsid w:val="00CA58BC"/>
    <w:rsid w:val="00CB1076"/>
    <w:rsid w:val="00CB278D"/>
    <w:rsid w:val="00CB32B5"/>
    <w:rsid w:val="00CB397F"/>
    <w:rsid w:val="00CB4CCA"/>
    <w:rsid w:val="00CB4E8B"/>
    <w:rsid w:val="00CB6837"/>
    <w:rsid w:val="00CB7831"/>
    <w:rsid w:val="00CC1160"/>
    <w:rsid w:val="00CC52FE"/>
    <w:rsid w:val="00CD06B2"/>
    <w:rsid w:val="00CD2087"/>
    <w:rsid w:val="00CD3A73"/>
    <w:rsid w:val="00CD4BE5"/>
    <w:rsid w:val="00CD7274"/>
    <w:rsid w:val="00CE1394"/>
    <w:rsid w:val="00CE1DBB"/>
    <w:rsid w:val="00CE1F43"/>
    <w:rsid w:val="00CE1FA4"/>
    <w:rsid w:val="00CE7602"/>
    <w:rsid w:val="00CE76B2"/>
    <w:rsid w:val="00CF3C4B"/>
    <w:rsid w:val="00CF50FC"/>
    <w:rsid w:val="00D004CC"/>
    <w:rsid w:val="00D01A1F"/>
    <w:rsid w:val="00D01E11"/>
    <w:rsid w:val="00D0200C"/>
    <w:rsid w:val="00D0283B"/>
    <w:rsid w:val="00D02BB8"/>
    <w:rsid w:val="00D02C90"/>
    <w:rsid w:val="00D02DED"/>
    <w:rsid w:val="00D02F88"/>
    <w:rsid w:val="00D0506F"/>
    <w:rsid w:val="00D062D4"/>
    <w:rsid w:val="00D068F7"/>
    <w:rsid w:val="00D06DE4"/>
    <w:rsid w:val="00D070D3"/>
    <w:rsid w:val="00D11AB3"/>
    <w:rsid w:val="00D122C9"/>
    <w:rsid w:val="00D133B6"/>
    <w:rsid w:val="00D13E41"/>
    <w:rsid w:val="00D14142"/>
    <w:rsid w:val="00D15796"/>
    <w:rsid w:val="00D176BA"/>
    <w:rsid w:val="00D2120E"/>
    <w:rsid w:val="00D21821"/>
    <w:rsid w:val="00D22A4C"/>
    <w:rsid w:val="00D244EB"/>
    <w:rsid w:val="00D31281"/>
    <w:rsid w:val="00D3139E"/>
    <w:rsid w:val="00D33366"/>
    <w:rsid w:val="00D33BED"/>
    <w:rsid w:val="00D37F11"/>
    <w:rsid w:val="00D40803"/>
    <w:rsid w:val="00D41048"/>
    <w:rsid w:val="00D410D8"/>
    <w:rsid w:val="00D43576"/>
    <w:rsid w:val="00D44039"/>
    <w:rsid w:val="00D44B7C"/>
    <w:rsid w:val="00D47BD3"/>
    <w:rsid w:val="00D51D75"/>
    <w:rsid w:val="00D52096"/>
    <w:rsid w:val="00D54AFD"/>
    <w:rsid w:val="00D572AD"/>
    <w:rsid w:val="00D64494"/>
    <w:rsid w:val="00D66FD6"/>
    <w:rsid w:val="00D67A24"/>
    <w:rsid w:val="00D7322C"/>
    <w:rsid w:val="00D732B8"/>
    <w:rsid w:val="00D745F7"/>
    <w:rsid w:val="00D74CB3"/>
    <w:rsid w:val="00D7754A"/>
    <w:rsid w:val="00D81EAB"/>
    <w:rsid w:val="00D821D2"/>
    <w:rsid w:val="00D82AA0"/>
    <w:rsid w:val="00D85937"/>
    <w:rsid w:val="00D85D1E"/>
    <w:rsid w:val="00D85FA8"/>
    <w:rsid w:val="00D87790"/>
    <w:rsid w:val="00D90BD9"/>
    <w:rsid w:val="00D91575"/>
    <w:rsid w:val="00D91AB5"/>
    <w:rsid w:val="00D91E79"/>
    <w:rsid w:val="00D92ECA"/>
    <w:rsid w:val="00D94556"/>
    <w:rsid w:val="00D957A8"/>
    <w:rsid w:val="00D95B91"/>
    <w:rsid w:val="00DA21AD"/>
    <w:rsid w:val="00DA6234"/>
    <w:rsid w:val="00DA761C"/>
    <w:rsid w:val="00DA780C"/>
    <w:rsid w:val="00DB0FF9"/>
    <w:rsid w:val="00DB4686"/>
    <w:rsid w:val="00DB6B67"/>
    <w:rsid w:val="00DC0E11"/>
    <w:rsid w:val="00DC36BF"/>
    <w:rsid w:val="00DC3ED2"/>
    <w:rsid w:val="00DC4309"/>
    <w:rsid w:val="00DC7E51"/>
    <w:rsid w:val="00DD5CE9"/>
    <w:rsid w:val="00DD6BDE"/>
    <w:rsid w:val="00DD7359"/>
    <w:rsid w:val="00DD77E3"/>
    <w:rsid w:val="00DE08F6"/>
    <w:rsid w:val="00DE1C28"/>
    <w:rsid w:val="00DE74F6"/>
    <w:rsid w:val="00DF01D2"/>
    <w:rsid w:val="00DF193E"/>
    <w:rsid w:val="00DF4DD8"/>
    <w:rsid w:val="00DF5AB5"/>
    <w:rsid w:val="00DF5DD4"/>
    <w:rsid w:val="00DF6527"/>
    <w:rsid w:val="00E01B93"/>
    <w:rsid w:val="00E02948"/>
    <w:rsid w:val="00E04145"/>
    <w:rsid w:val="00E04828"/>
    <w:rsid w:val="00E04B30"/>
    <w:rsid w:val="00E05C7B"/>
    <w:rsid w:val="00E060A4"/>
    <w:rsid w:val="00E0676D"/>
    <w:rsid w:val="00E06D6D"/>
    <w:rsid w:val="00E07390"/>
    <w:rsid w:val="00E075E6"/>
    <w:rsid w:val="00E1005D"/>
    <w:rsid w:val="00E1047D"/>
    <w:rsid w:val="00E12DBD"/>
    <w:rsid w:val="00E15027"/>
    <w:rsid w:val="00E15850"/>
    <w:rsid w:val="00E16945"/>
    <w:rsid w:val="00E17155"/>
    <w:rsid w:val="00E2085F"/>
    <w:rsid w:val="00E221C2"/>
    <w:rsid w:val="00E221D5"/>
    <w:rsid w:val="00E23437"/>
    <w:rsid w:val="00E2366E"/>
    <w:rsid w:val="00E24F59"/>
    <w:rsid w:val="00E2776A"/>
    <w:rsid w:val="00E27E73"/>
    <w:rsid w:val="00E31B4A"/>
    <w:rsid w:val="00E330FE"/>
    <w:rsid w:val="00E364F6"/>
    <w:rsid w:val="00E36DD4"/>
    <w:rsid w:val="00E376CB"/>
    <w:rsid w:val="00E3797B"/>
    <w:rsid w:val="00E37FA7"/>
    <w:rsid w:val="00E402D0"/>
    <w:rsid w:val="00E4038F"/>
    <w:rsid w:val="00E41061"/>
    <w:rsid w:val="00E4311E"/>
    <w:rsid w:val="00E4619B"/>
    <w:rsid w:val="00E46BD2"/>
    <w:rsid w:val="00E4729F"/>
    <w:rsid w:val="00E47EF1"/>
    <w:rsid w:val="00E528E8"/>
    <w:rsid w:val="00E53538"/>
    <w:rsid w:val="00E53B9A"/>
    <w:rsid w:val="00E54F59"/>
    <w:rsid w:val="00E556F0"/>
    <w:rsid w:val="00E562F8"/>
    <w:rsid w:val="00E56C08"/>
    <w:rsid w:val="00E601B3"/>
    <w:rsid w:val="00E61C3B"/>
    <w:rsid w:val="00E6217B"/>
    <w:rsid w:val="00E628DE"/>
    <w:rsid w:val="00E62AB9"/>
    <w:rsid w:val="00E64747"/>
    <w:rsid w:val="00E65DF4"/>
    <w:rsid w:val="00E66DB1"/>
    <w:rsid w:val="00E67EC4"/>
    <w:rsid w:val="00E72345"/>
    <w:rsid w:val="00E73F55"/>
    <w:rsid w:val="00E74AB5"/>
    <w:rsid w:val="00E75918"/>
    <w:rsid w:val="00E75E3D"/>
    <w:rsid w:val="00E8179D"/>
    <w:rsid w:val="00E859AD"/>
    <w:rsid w:val="00E86020"/>
    <w:rsid w:val="00E86905"/>
    <w:rsid w:val="00E9077F"/>
    <w:rsid w:val="00E91048"/>
    <w:rsid w:val="00E92660"/>
    <w:rsid w:val="00E931EF"/>
    <w:rsid w:val="00E950E3"/>
    <w:rsid w:val="00E952DC"/>
    <w:rsid w:val="00E95BC8"/>
    <w:rsid w:val="00E9761E"/>
    <w:rsid w:val="00E97889"/>
    <w:rsid w:val="00E978F1"/>
    <w:rsid w:val="00E97A10"/>
    <w:rsid w:val="00EA02E9"/>
    <w:rsid w:val="00EA068E"/>
    <w:rsid w:val="00EA41C3"/>
    <w:rsid w:val="00EA525E"/>
    <w:rsid w:val="00EA6210"/>
    <w:rsid w:val="00EB050E"/>
    <w:rsid w:val="00EB0F80"/>
    <w:rsid w:val="00EB3645"/>
    <w:rsid w:val="00EB3851"/>
    <w:rsid w:val="00EB4088"/>
    <w:rsid w:val="00EB4542"/>
    <w:rsid w:val="00EB4E5B"/>
    <w:rsid w:val="00EB61C1"/>
    <w:rsid w:val="00EC1BB4"/>
    <w:rsid w:val="00EC22A9"/>
    <w:rsid w:val="00EC30A3"/>
    <w:rsid w:val="00EC3230"/>
    <w:rsid w:val="00EC6D53"/>
    <w:rsid w:val="00ED0CD2"/>
    <w:rsid w:val="00ED1F8D"/>
    <w:rsid w:val="00ED3412"/>
    <w:rsid w:val="00ED5193"/>
    <w:rsid w:val="00ED5EEF"/>
    <w:rsid w:val="00ED68D9"/>
    <w:rsid w:val="00EE08AD"/>
    <w:rsid w:val="00EE6AB9"/>
    <w:rsid w:val="00EE72C2"/>
    <w:rsid w:val="00EE7E2F"/>
    <w:rsid w:val="00EF0E99"/>
    <w:rsid w:val="00EF288C"/>
    <w:rsid w:val="00EF4BB2"/>
    <w:rsid w:val="00EF6423"/>
    <w:rsid w:val="00EF6DB0"/>
    <w:rsid w:val="00EF771F"/>
    <w:rsid w:val="00EF7E6E"/>
    <w:rsid w:val="00F00C8B"/>
    <w:rsid w:val="00F019D1"/>
    <w:rsid w:val="00F024CA"/>
    <w:rsid w:val="00F026EA"/>
    <w:rsid w:val="00F02B01"/>
    <w:rsid w:val="00F0350F"/>
    <w:rsid w:val="00F060A3"/>
    <w:rsid w:val="00F06499"/>
    <w:rsid w:val="00F11A39"/>
    <w:rsid w:val="00F14DFA"/>
    <w:rsid w:val="00F15681"/>
    <w:rsid w:val="00F16CC4"/>
    <w:rsid w:val="00F16D5C"/>
    <w:rsid w:val="00F2123C"/>
    <w:rsid w:val="00F2319B"/>
    <w:rsid w:val="00F242C3"/>
    <w:rsid w:val="00F276C0"/>
    <w:rsid w:val="00F27CB1"/>
    <w:rsid w:val="00F30142"/>
    <w:rsid w:val="00F30B42"/>
    <w:rsid w:val="00F31918"/>
    <w:rsid w:val="00F32A75"/>
    <w:rsid w:val="00F35475"/>
    <w:rsid w:val="00F354FB"/>
    <w:rsid w:val="00F36189"/>
    <w:rsid w:val="00F361C1"/>
    <w:rsid w:val="00F40025"/>
    <w:rsid w:val="00F4138B"/>
    <w:rsid w:val="00F41DFB"/>
    <w:rsid w:val="00F445C8"/>
    <w:rsid w:val="00F45B4A"/>
    <w:rsid w:val="00F52627"/>
    <w:rsid w:val="00F544B1"/>
    <w:rsid w:val="00F575EA"/>
    <w:rsid w:val="00F61336"/>
    <w:rsid w:val="00F6196E"/>
    <w:rsid w:val="00F621AB"/>
    <w:rsid w:val="00F646C3"/>
    <w:rsid w:val="00F670FE"/>
    <w:rsid w:val="00F72349"/>
    <w:rsid w:val="00F732A0"/>
    <w:rsid w:val="00F7453F"/>
    <w:rsid w:val="00F74F82"/>
    <w:rsid w:val="00F75002"/>
    <w:rsid w:val="00F7572B"/>
    <w:rsid w:val="00F776ED"/>
    <w:rsid w:val="00F779E6"/>
    <w:rsid w:val="00F809A9"/>
    <w:rsid w:val="00F84124"/>
    <w:rsid w:val="00F85B2D"/>
    <w:rsid w:val="00F87BB0"/>
    <w:rsid w:val="00F9066E"/>
    <w:rsid w:val="00F9087D"/>
    <w:rsid w:val="00F91B01"/>
    <w:rsid w:val="00F9245F"/>
    <w:rsid w:val="00F928BC"/>
    <w:rsid w:val="00FA2899"/>
    <w:rsid w:val="00FA2DB5"/>
    <w:rsid w:val="00FA3610"/>
    <w:rsid w:val="00FA3CD9"/>
    <w:rsid w:val="00FA6CA9"/>
    <w:rsid w:val="00FB0D96"/>
    <w:rsid w:val="00FB1874"/>
    <w:rsid w:val="00FB2A18"/>
    <w:rsid w:val="00FB31C1"/>
    <w:rsid w:val="00FB406E"/>
    <w:rsid w:val="00FB4F6F"/>
    <w:rsid w:val="00FB534B"/>
    <w:rsid w:val="00FB665C"/>
    <w:rsid w:val="00FB7148"/>
    <w:rsid w:val="00FC065A"/>
    <w:rsid w:val="00FC14E9"/>
    <w:rsid w:val="00FC38DB"/>
    <w:rsid w:val="00FC4199"/>
    <w:rsid w:val="00FC4AD8"/>
    <w:rsid w:val="00FC5347"/>
    <w:rsid w:val="00FC53C2"/>
    <w:rsid w:val="00FC5BAD"/>
    <w:rsid w:val="00FC6F15"/>
    <w:rsid w:val="00FD137F"/>
    <w:rsid w:val="00FD45BE"/>
    <w:rsid w:val="00FD4834"/>
    <w:rsid w:val="00FD4E18"/>
    <w:rsid w:val="00FD5093"/>
    <w:rsid w:val="00FD582E"/>
    <w:rsid w:val="00FD74D2"/>
    <w:rsid w:val="00FD7D2F"/>
    <w:rsid w:val="00FE2EE0"/>
    <w:rsid w:val="00FE316F"/>
    <w:rsid w:val="00FE59CF"/>
    <w:rsid w:val="00FE7EB0"/>
    <w:rsid w:val="00FF0077"/>
    <w:rsid w:val="00FF141C"/>
    <w:rsid w:val="00FF1A1A"/>
    <w:rsid w:val="00FF222F"/>
    <w:rsid w:val="00FF2B92"/>
    <w:rsid w:val="00FF2FE5"/>
    <w:rsid w:val="00FF52C3"/>
    <w:rsid w:val="00FF6363"/>
    <w:rsid w:val="00FF68B7"/>
    <w:rsid w:val="00FF6E4E"/>
    <w:rsid w:val="00FF706D"/>
    <w:rsid w:val="00FF736A"/>
    <w:rsid w:val="00FF773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19">
      <w:bodyDiv w:val="1"/>
      <w:marLeft w:val="0"/>
      <w:marRight w:val="0"/>
      <w:marTop w:val="0"/>
      <w:marBottom w:val="0"/>
      <w:divBdr>
        <w:top w:val="none" w:sz="0" w:space="0" w:color="auto"/>
        <w:left w:val="none" w:sz="0" w:space="0" w:color="auto"/>
        <w:bottom w:val="none" w:sz="0" w:space="0" w:color="auto"/>
        <w:right w:val="none" w:sz="0" w:space="0" w:color="auto"/>
      </w:divBdr>
      <w:divsChild>
        <w:div w:id="1125201467">
          <w:marLeft w:val="0"/>
          <w:marRight w:val="0"/>
          <w:marTop w:val="0"/>
          <w:marBottom w:val="0"/>
          <w:divBdr>
            <w:top w:val="none" w:sz="0" w:space="0" w:color="auto"/>
            <w:left w:val="none" w:sz="0" w:space="0" w:color="auto"/>
            <w:bottom w:val="none" w:sz="0" w:space="0" w:color="auto"/>
            <w:right w:val="none" w:sz="0" w:space="0" w:color="auto"/>
          </w:divBdr>
          <w:divsChild>
            <w:div w:id="2003465169">
              <w:marLeft w:val="0"/>
              <w:marRight w:val="0"/>
              <w:marTop w:val="0"/>
              <w:marBottom w:val="0"/>
              <w:divBdr>
                <w:top w:val="none" w:sz="0" w:space="0" w:color="auto"/>
                <w:left w:val="none" w:sz="0" w:space="0" w:color="auto"/>
                <w:bottom w:val="none" w:sz="0" w:space="0" w:color="auto"/>
                <w:right w:val="none" w:sz="0" w:space="0" w:color="auto"/>
              </w:divBdr>
              <w:divsChild>
                <w:div w:id="1939408699">
                  <w:marLeft w:val="0"/>
                  <w:marRight w:val="0"/>
                  <w:marTop w:val="0"/>
                  <w:marBottom w:val="0"/>
                  <w:divBdr>
                    <w:top w:val="single" w:sz="2" w:space="0" w:color="CCCCCC"/>
                    <w:left w:val="single" w:sz="6" w:space="0" w:color="CCCCCC"/>
                    <w:bottom w:val="single" w:sz="6" w:space="0" w:color="CCCCCC"/>
                    <w:right w:val="single" w:sz="6" w:space="0" w:color="CCCCCC"/>
                  </w:divBdr>
                  <w:divsChild>
                    <w:div w:id="3035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571">
      <w:bodyDiv w:val="1"/>
      <w:marLeft w:val="0"/>
      <w:marRight w:val="0"/>
      <w:marTop w:val="0"/>
      <w:marBottom w:val="0"/>
      <w:divBdr>
        <w:top w:val="none" w:sz="0" w:space="0" w:color="auto"/>
        <w:left w:val="none" w:sz="0" w:space="0" w:color="auto"/>
        <w:bottom w:val="none" w:sz="0" w:space="0" w:color="auto"/>
        <w:right w:val="none" w:sz="0" w:space="0" w:color="auto"/>
      </w:divBdr>
      <w:divsChild>
        <w:div w:id="1026491109">
          <w:marLeft w:val="0"/>
          <w:marRight w:val="0"/>
          <w:marTop w:val="0"/>
          <w:marBottom w:val="0"/>
          <w:divBdr>
            <w:top w:val="none" w:sz="0" w:space="0" w:color="auto"/>
            <w:left w:val="none" w:sz="0" w:space="0" w:color="auto"/>
            <w:bottom w:val="none" w:sz="0" w:space="0" w:color="auto"/>
            <w:right w:val="none" w:sz="0" w:space="0" w:color="auto"/>
          </w:divBdr>
          <w:divsChild>
            <w:div w:id="470296163">
              <w:marLeft w:val="0"/>
              <w:marRight w:val="0"/>
              <w:marTop w:val="0"/>
              <w:marBottom w:val="0"/>
              <w:divBdr>
                <w:top w:val="none" w:sz="0" w:space="0" w:color="auto"/>
                <w:left w:val="none" w:sz="0" w:space="0" w:color="auto"/>
                <w:bottom w:val="none" w:sz="0" w:space="0" w:color="auto"/>
                <w:right w:val="none" w:sz="0" w:space="0" w:color="auto"/>
              </w:divBdr>
              <w:divsChild>
                <w:div w:id="2035496581">
                  <w:marLeft w:val="0"/>
                  <w:marRight w:val="0"/>
                  <w:marTop w:val="0"/>
                  <w:marBottom w:val="0"/>
                  <w:divBdr>
                    <w:top w:val="single" w:sz="2" w:space="0" w:color="CCCCCC"/>
                    <w:left w:val="single" w:sz="6" w:space="0" w:color="CCCCCC"/>
                    <w:bottom w:val="single" w:sz="6" w:space="0" w:color="CCCCCC"/>
                    <w:right w:val="single" w:sz="6" w:space="0" w:color="CCCCCC"/>
                  </w:divBdr>
                  <w:divsChild>
                    <w:div w:id="11950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5757">
      <w:bodyDiv w:val="1"/>
      <w:marLeft w:val="0"/>
      <w:marRight w:val="0"/>
      <w:marTop w:val="0"/>
      <w:marBottom w:val="0"/>
      <w:divBdr>
        <w:top w:val="none" w:sz="0" w:space="0" w:color="auto"/>
        <w:left w:val="none" w:sz="0" w:space="0" w:color="auto"/>
        <w:bottom w:val="none" w:sz="0" w:space="0" w:color="auto"/>
        <w:right w:val="none" w:sz="0" w:space="0" w:color="auto"/>
      </w:divBdr>
      <w:divsChild>
        <w:div w:id="15742763">
          <w:marLeft w:val="0"/>
          <w:marRight w:val="0"/>
          <w:marTop w:val="0"/>
          <w:marBottom w:val="0"/>
          <w:divBdr>
            <w:top w:val="none" w:sz="0" w:space="0" w:color="auto"/>
            <w:left w:val="none" w:sz="0" w:space="0" w:color="auto"/>
            <w:bottom w:val="none" w:sz="0" w:space="0" w:color="auto"/>
            <w:right w:val="none" w:sz="0" w:space="0" w:color="auto"/>
          </w:divBdr>
          <w:divsChild>
            <w:div w:id="821779185">
              <w:marLeft w:val="0"/>
              <w:marRight w:val="0"/>
              <w:marTop w:val="0"/>
              <w:marBottom w:val="0"/>
              <w:divBdr>
                <w:top w:val="none" w:sz="0" w:space="0" w:color="auto"/>
                <w:left w:val="none" w:sz="0" w:space="0" w:color="auto"/>
                <w:bottom w:val="none" w:sz="0" w:space="0" w:color="auto"/>
                <w:right w:val="none" w:sz="0" w:space="0" w:color="auto"/>
              </w:divBdr>
              <w:divsChild>
                <w:div w:id="369232074">
                  <w:marLeft w:val="0"/>
                  <w:marRight w:val="0"/>
                  <w:marTop w:val="0"/>
                  <w:marBottom w:val="0"/>
                  <w:divBdr>
                    <w:top w:val="single" w:sz="2" w:space="0" w:color="CCCCCC"/>
                    <w:left w:val="single" w:sz="6" w:space="0" w:color="CCCCCC"/>
                    <w:bottom w:val="single" w:sz="6" w:space="0" w:color="CCCCCC"/>
                    <w:right w:val="single" w:sz="6" w:space="0" w:color="CCCCCC"/>
                  </w:divBdr>
                  <w:divsChild>
                    <w:div w:id="1140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4989">
      <w:bodyDiv w:val="1"/>
      <w:marLeft w:val="0"/>
      <w:marRight w:val="0"/>
      <w:marTop w:val="0"/>
      <w:marBottom w:val="0"/>
      <w:divBdr>
        <w:top w:val="none" w:sz="0" w:space="0" w:color="auto"/>
        <w:left w:val="none" w:sz="0" w:space="0" w:color="auto"/>
        <w:bottom w:val="none" w:sz="0" w:space="0" w:color="auto"/>
        <w:right w:val="none" w:sz="0" w:space="0" w:color="auto"/>
      </w:divBdr>
      <w:divsChild>
        <w:div w:id="1420983221">
          <w:marLeft w:val="0"/>
          <w:marRight w:val="0"/>
          <w:marTop w:val="0"/>
          <w:marBottom w:val="0"/>
          <w:divBdr>
            <w:top w:val="none" w:sz="0" w:space="0" w:color="auto"/>
            <w:left w:val="none" w:sz="0" w:space="0" w:color="auto"/>
            <w:bottom w:val="none" w:sz="0" w:space="0" w:color="auto"/>
            <w:right w:val="none" w:sz="0" w:space="0" w:color="auto"/>
          </w:divBdr>
          <w:divsChild>
            <w:div w:id="823863077">
              <w:marLeft w:val="0"/>
              <w:marRight w:val="0"/>
              <w:marTop w:val="0"/>
              <w:marBottom w:val="0"/>
              <w:divBdr>
                <w:top w:val="none" w:sz="0" w:space="0" w:color="auto"/>
                <w:left w:val="none" w:sz="0" w:space="0" w:color="auto"/>
                <w:bottom w:val="none" w:sz="0" w:space="0" w:color="auto"/>
                <w:right w:val="none" w:sz="0" w:space="0" w:color="auto"/>
              </w:divBdr>
              <w:divsChild>
                <w:div w:id="1157766744">
                  <w:marLeft w:val="0"/>
                  <w:marRight w:val="0"/>
                  <w:marTop w:val="0"/>
                  <w:marBottom w:val="0"/>
                  <w:divBdr>
                    <w:top w:val="single" w:sz="2" w:space="0" w:color="CCCCCC"/>
                    <w:left w:val="single" w:sz="6" w:space="0" w:color="CCCCCC"/>
                    <w:bottom w:val="single" w:sz="6" w:space="0" w:color="CCCCCC"/>
                    <w:right w:val="single" w:sz="6" w:space="0" w:color="CCCCCC"/>
                  </w:divBdr>
                  <w:divsChild>
                    <w:div w:id="2102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373">
      <w:bodyDiv w:val="1"/>
      <w:marLeft w:val="0"/>
      <w:marRight w:val="0"/>
      <w:marTop w:val="0"/>
      <w:marBottom w:val="0"/>
      <w:divBdr>
        <w:top w:val="none" w:sz="0" w:space="0" w:color="auto"/>
        <w:left w:val="none" w:sz="0" w:space="0" w:color="auto"/>
        <w:bottom w:val="none" w:sz="0" w:space="0" w:color="auto"/>
        <w:right w:val="none" w:sz="0" w:space="0" w:color="auto"/>
      </w:divBdr>
      <w:divsChild>
        <w:div w:id="1389760700">
          <w:marLeft w:val="0"/>
          <w:marRight w:val="0"/>
          <w:marTop w:val="0"/>
          <w:marBottom w:val="0"/>
          <w:divBdr>
            <w:top w:val="none" w:sz="0" w:space="0" w:color="auto"/>
            <w:left w:val="none" w:sz="0" w:space="0" w:color="auto"/>
            <w:bottom w:val="none" w:sz="0" w:space="0" w:color="auto"/>
            <w:right w:val="none" w:sz="0" w:space="0" w:color="auto"/>
          </w:divBdr>
          <w:divsChild>
            <w:div w:id="1021394620">
              <w:marLeft w:val="0"/>
              <w:marRight w:val="0"/>
              <w:marTop w:val="0"/>
              <w:marBottom w:val="0"/>
              <w:divBdr>
                <w:top w:val="none" w:sz="0" w:space="0" w:color="auto"/>
                <w:left w:val="none" w:sz="0" w:space="0" w:color="auto"/>
                <w:bottom w:val="none" w:sz="0" w:space="0" w:color="auto"/>
                <w:right w:val="none" w:sz="0" w:space="0" w:color="auto"/>
              </w:divBdr>
              <w:divsChild>
                <w:div w:id="747776581">
                  <w:marLeft w:val="0"/>
                  <w:marRight w:val="0"/>
                  <w:marTop w:val="0"/>
                  <w:marBottom w:val="0"/>
                  <w:divBdr>
                    <w:top w:val="single" w:sz="2" w:space="0" w:color="CCCCCC"/>
                    <w:left w:val="single" w:sz="6" w:space="0" w:color="CCCCCC"/>
                    <w:bottom w:val="single" w:sz="6" w:space="0" w:color="CCCCCC"/>
                    <w:right w:val="single" w:sz="6" w:space="0" w:color="CCCCCC"/>
                  </w:divBdr>
                  <w:divsChild>
                    <w:div w:id="1355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9658">
      <w:bodyDiv w:val="1"/>
      <w:marLeft w:val="0"/>
      <w:marRight w:val="0"/>
      <w:marTop w:val="0"/>
      <w:marBottom w:val="0"/>
      <w:divBdr>
        <w:top w:val="none" w:sz="0" w:space="0" w:color="auto"/>
        <w:left w:val="none" w:sz="0" w:space="0" w:color="auto"/>
        <w:bottom w:val="none" w:sz="0" w:space="0" w:color="auto"/>
        <w:right w:val="none" w:sz="0" w:space="0" w:color="auto"/>
      </w:divBdr>
      <w:divsChild>
        <w:div w:id="218053166">
          <w:marLeft w:val="0"/>
          <w:marRight w:val="0"/>
          <w:marTop w:val="0"/>
          <w:marBottom w:val="0"/>
          <w:divBdr>
            <w:top w:val="none" w:sz="0" w:space="0" w:color="auto"/>
            <w:left w:val="none" w:sz="0" w:space="0" w:color="auto"/>
            <w:bottom w:val="none" w:sz="0" w:space="0" w:color="auto"/>
            <w:right w:val="none" w:sz="0" w:space="0" w:color="auto"/>
          </w:divBdr>
          <w:divsChild>
            <w:div w:id="2017071873">
              <w:marLeft w:val="0"/>
              <w:marRight w:val="0"/>
              <w:marTop w:val="0"/>
              <w:marBottom w:val="0"/>
              <w:divBdr>
                <w:top w:val="none" w:sz="0" w:space="0" w:color="auto"/>
                <w:left w:val="none" w:sz="0" w:space="0" w:color="auto"/>
                <w:bottom w:val="none" w:sz="0" w:space="0" w:color="auto"/>
                <w:right w:val="none" w:sz="0" w:space="0" w:color="auto"/>
              </w:divBdr>
              <w:divsChild>
                <w:div w:id="1387487315">
                  <w:marLeft w:val="0"/>
                  <w:marRight w:val="0"/>
                  <w:marTop w:val="0"/>
                  <w:marBottom w:val="0"/>
                  <w:divBdr>
                    <w:top w:val="single" w:sz="2" w:space="0" w:color="CCCCCC"/>
                    <w:left w:val="single" w:sz="6" w:space="0" w:color="CCCCCC"/>
                    <w:bottom w:val="single" w:sz="6" w:space="0" w:color="CCCCCC"/>
                    <w:right w:val="single" w:sz="6" w:space="0" w:color="CCCCCC"/>
                  </w:divBdr>
                  <w:divsChild>
                    <w:div w:id="20641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3857">
      <w:bodyDiv w:val="1"/>
      <w:marLeft w:val="0"/>
      <w:marRight w:val="0"/>
      <w:marTop w:val="0"/>
      <w:marBottom w:val="0"/>
      <w:divBdr>
        <w:top w:val="none" w:sz="0" w:space="0" w:color="auto"/>
        <w:left w:val="none" w:sz="0" w:space="0" w:color="auto"/>
        <w:bottom w:val="none" w:sz="0" w:space="0" w:color="auto"/>
        <w:right w:val="none" w:sz="0" w:space="0" w:color="auto"/>
      </w:divBdr>
      <w:divsChild>
        <w:div w:id="1075933536">
          <w:marLeft w:val="0"/>
          <w:marRight w:val="0"/>
          <w:marTop w:val="0"/>
          <w:marBottom w:val="0"/>
          <w:divBdr>
            <w:top w:val="none" w:sz="0" w:space="0" w:color="auto"/>
            <w:left w:val="none" w:sz="0" w:space="0" w:color="auto"/>
            <w:bottom w:val="none" w:sz="0" w:space="0" w:color="auto"/>
            <w:right w:val="none" w:sz="0" w:space="0" w:color="auto"/>
          </w:divBdr>
          <w:divsChild>
            <w:div w:id="1051269737">
              <w:marLeft w:val="0"/>
              <w:marRight w:val="0"/>
              <w:marTop w:val="0"/>
              <w:marBottom w:val="0"/>
              <w:divBdr>
                <w:top w:val="none" w:sz="0" w:space="0" w:color="auto"/>
                <w:left w:val="none" w:sz="0" w:space="0" w:color="auto"/>
                <w:bottom w:val="none" w:sz="0" w:space="0" w:color="auto"/>
                <w:right w:val="none" w:sz="0" w:space="0" w:color="auto"/>
              </w:divBdr>
              <w:divsChild>
                <w:div w:id="732238053">
                  <w:marLeft w:val="0"/>
                  <w:marRight w:val="0"/>
                  <w:marTop w:val="0"/>
                  <w:marBottom w:val="0"/>
                  <w:divBdr>
                    <w:top w:val="single" w:sz="2" w:space="0" w:color="CCCCCC"/>
                    <w:left w:val="single" w:sz="6" w:space="0" w:color="CCCCCC"/>
                    <w:bottom w:val="single" w:sz="6" w:space="0" w:color="CCCCCC"/>
                    <w:right w:val="single" w:sz="6" w:space="0" w:color="CCCCCC"/>
                  </w:divBdr>
                  <w:divsChild>
                    <w:div w:id="330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6938">
      <w:bodyDiv w:val="1"/>
      <w:marLeft w:val="0"/>
      <w:marRight w:val="0"/>
      <w:marTop w:val="0"/>
      <w:marBottom w:val="0"/>
      <w:divBdr>
        <w:top w:val="none" w:sz="0" w:space="0" w:color="auto"/>
        <w:left w:val="none" w:sz="0" w:space="0" w:color="auto"/>
        <w:bottom w:val="none" w:sz="0" w:space="0" w:color="auto"/>
        <w:right w:val="none" w:sz="0" w:space="0" w:color="auto"/>
      </w:divBdr>
      <w:divsChild>
        <w:div w:id="1235314192">
          <w:marLeft w:val="0"/>
          <w:marRight w:val="0"/>
          <w:marTop w:val="0"/>
          <w:marBottom w:val="0"/>
          <w:divBdr>
            <w:top w:val="none" w:sz="0" w:space="0" w:color="auto"/>
            <w:left w:val="none" w:sz="0" w:space="0" w:color="auto"/>
            <w:bottom w:val="none" w:sz="0" w:space="0" w:color="auto"/>
            <w:right w:val="none" w:sz="0" w:space="0" w:color="auto"/>
          </w:divBdr>
          <w:divsChild>
            <w:div w:id="1812015379">
              <w:marLeft w:val="0"/>
              <w:marRight w:val="0"/>
              <w:marTop w:val="0"/>
              <w:marBottom w:val="0"/>
              <w:divBdr>
                <w:top w:val="none" w:sz="0" w:space="0" w:color="auto"/>
                <w:left w:val="none" w:sz="0" w:space="0" w:color="auto"/>
                <w:bottom w:val="none" w:sz="0" w:space="0" w:color="auto"/>
                <w:right w:val="none" w:sz="0" w:space="0" w:color="auto"/>
              </w:divBdr>
              <w:divsChild>
                <w:div w:id="1841893653">
                  <w:marLeft w:val="0"/>
                  <w:marRight w:val="0"/>
                  <w:marTop w:val="0"/>
                  <w:marBottom w:val="0"/>
                  <w:divBdr>
                    <w:top w:val="single" w:sz="2" w:space="0" w:color="CCCCCC"/>
                    <w:left w:val="single" w:sz="6" w:space="0" w:color="CCCCCC"/>
                    <w:bottom w:val="single" w:sz="6" w:space="0" w:color="CCCCCC"/>
                    <w:right w:val="single" w:sz="6" w:space="0" w:color="CCCCCC"/>
                  </w:divBdr>
                  <w:divsChild>
                    <w:div w:id="19567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17986">
      <w:bodyDiv w:val="1"/>
      <w:marLeft w:val="0"/>
      <w:marRight w:val="0"/>
      <w:marTop w:val="0"/>
      <w:marBottom w:val="0"/>
      <w:divBdr>
        <w:top w:val="none" w:sz="0" w:space="0" w:color="auto"/>
        <w:left w:val="none" w:sz="0" w:space="0" w:color="auto"/>
        <w:bottom w:val="none" w:sz="0" w:space="0" w:color="auto"/>
        <w:right w:val="none" w:sz="0" w:space="0" w:color="auto"/>
      </w:divBdr>
      <w:divsChild>
        <w:div w:id="461577128">
          <w:marLeft w:val="0"/>
          <w:marRight w:val="0"/>
          <w:marTop w:val="0"/>
          <w:marBottom w:val="0"/>
          <w:divBdr>
            <w:top w:val="none" w:sz="0" w:space="0" w:color="auto"/>
            <w:left w:val="none" w:sz="0" w:space="0" w:color="auto"/>
            <w:bottom w:val="none" w:sz="0" w:space="0" w:color="auto"/>
            <w:right w:val="none" w:sz="0" w:space="0" w:color="auto"/>
          </w:divBdr>
          <w:divsChild>
            <w:div w:id="1310017698">
              <w:marLeft w:val="0"/>
              <w:marRight w:val="0"/>
              <w:marTop w:val="0"/>
              <w:marBottom w:val="0"/>
              <w:divBdr>
                <w:top w:val="none" w:sz="0" w:space="0" w:color="auto"/>
                <w:left w:val="none" w:sz="0" w:space="0" w:color="auto"/>
                <w:bottom w:val="none" w:sz="0" w:space="0" w:color="auto"/>
                <w:right w:val="none" w:sz="0" w:space="0" w:color="auto"/>
              </w:divBdr>
              <w:divsChild>
                <w:div w:id="1750539475">
                  <w:marLeft w:val="0"/>
                  <w:marRight w:val="0"/>
                  <w:marTop w:val="0"/>
                  <w:marBottom w:val="0"/>
                  <w:divBdr>
                    <w:top w:val="none" w:sz="0" w:space="0" w:color="auto"/>
                    <w:left w:val="none" w:sz="0" w:space="0" w:color="auto"/>
                    <w:bottom w:val="none" w:sz="0" w:space="0" w:color="auto"/>
                    <w:right w:val="none" w:sz="0" w:space="0" w:color="auto"/>
                  </w:divBdr>
                  <w:divsChild>
                    <w:div w:id="1860000373">
                      <w:marLeft w:val="0"/>
                      <w:marRight w:val="0"/>
                      <w:marTop w:val="0"/>
                      <w:marBottom w:val="0"/>
                      <w:divBdr>
                        <w:top w:val="none" w:sz="0" w:space="0" w:color="auto"/>
                        <w:left w:val="none" w:sz="0" w:space="0" w:color="auto"/>
                        <w:bottom w:val="none" w:sz="0" w:space="0" w:color="auto"/>
                        <w:right w:val="none" w:sz="0" w:space="0" w:color="auto"/>
                      </w:divBdr>
                      <w:divsChild>
                        <w:div w:id="1264459457">
                          <w:marLeft w:val="0"/>
                          <w:marRight w:val="0"/>
                          <w:marTop w:val="0"/>
                          <w:marBottom w:val="0"/>
                          <w:divBdr>
                            <w:top w:val="none" w:sz="0" w:space="0" w:color="auto"/>
                            <w:left w:val="none" w:sz="0" w:space="0" w:color="auto"/>
                            <w:bottom w:val="none" w:sz="0" w:space="0" w:color="auto"/>
                            <w:right w:val="none" w:sz="0" w:space="0" w:color="auto"/>
                          </w:divBdr>
                          <w:divsChild>
                            <w:div w:id="423456117">
                              <w:marLeft w:val="0"/>
                              <w:marRight w:val="0"/>
                              <w:marTop w:val="0"/>
                              <w:marBottom w:val="0"/>
                              <w:divBdr>
                                <w:top w:val="none" w:sz="0" w:space="0" w:color="auto"/>
                                <w:left w:val="none" w:sz="0" w:space="0" w:color="auto"/>
                                <w:bottom w:val="none" w:sz="0" w:space="0" w:color="auto"/>
                                <w:right w:val="none" w:sz="0" w:space="0" w:color="auto"/>
                              </w:divBdr>
                              <w:divsChild>
                                <w:div w:id="584725859">
                                  <w:marLeft w:val="0"/>
                                  <w:marRight w:val="0"/>
                                  <w:marTop w:val="0"/>
                                  <w:marBottom w:val="0"/>
                                  <w:divBdr>
                                    <w:top w:val="none" w:sz="0" w:space="0" w:color="auto"/>
                                    <w:left w:val="none" w:sz="0" w:space="0" w:color="auto"/>
                                    <w:bottom w:val="none" w:sz="0" w:space="0" w:color="auto"/>
                                    <w:right w:val="none" w:sz="0" w:space="0" w:color="auto"/>
                                  </w:divBdr>
                                  <w:divsChild>
                                    <w:div w:id="1171263607">
                                      <w:marLeft w:val="0"/>
                                      <w:marRight w:val="60"/>
                                      <w:marTop w:val="0"/>
                                      <w:marBottom w:val="0"/>
                                      <w:divBdr>
                                        <w:top w:val="none" w:sz="0" w:space="0" w:color="auto"/>
                                        <w:left w:val="none" w:sz="0" w:space="0" w:color="auto"/>
                                        <w:bottom w:val="none" w:sz="0" w:space="0" w:color="auto"/>
                                        <w:right w:val="none" w:sz="0" w:space="0" w:color="auto"/>
                                      </w:divBdr>
                                      <w:divsChild>
                                        <w:div w:id="1696078529">
                                          <w:marLeft w:val="0"/>
                                          <w:marRight w:val="0"/>
                                          <w:marTop w:val="0"/>
                                          <w:marBottom w:val="0"/>
                                          <w:divBdr>
                                            <w:top w:val="none" w:sz="0" w:space="0" w:color="auto"/>
                                            <w:left w:val="none" w:sz="0" w:space="0" w:color="auto"/>
                                            <w:bottom w:val="none" w:sz="0" w:space="0" w:color="auto"/>
                                            <w:right w:val="none" w:sz="0" w:space="0" w:color="auto"/>
                                          </w:divBdr>
                                        </w:div>
                                        <w:div w:id="1616280462">
                                          <w:marLeft w:val="0"/>
                                          <w:marRight w:val="0"/>
                                          <w:marTop w:val="0"/>
                                          <w:marBottom w:val="0"/>
                                          <w:divBdr>
                                            <w:top w:val="single" w:sz="6" w:space="12" w:color="999999"/>
                                            <w:left w:val="single" w:sz="6" w:space="12" w:color="999999"/>
                                            <w:bottom w:val="single" w:sz="6" w:space="12" w:color="999999"/>
                                            <w:right w:val="single" w:sz="6" w:space="12" w:color="999999"/>
                                          </w:divBdr>
                                          <w:divsChild>
                                            <w:div w:id="1539126175">
                                              <w:marLeft w:val="0"/>
                                              <w:marRight w:val="0"/>
                                              <w:marTop w:val="0"/>
                                              <w:marBottom w:val="0"/>
                                              <w:divBdr>
                                                <w:top w:val="none" w:sz="0" w:space="0" w:color="auto"/>
                                                <w:left w:val="none" w:sz="0" w:space="0" w:color="auto"/>
                                                <w:bottom w:val="none" w:sz="0" w:space="0" w:color="auto"/>
                                                <w:right w:val="none" w:sz="0" w:space="0" w:color="auto"/>
                                              </w:divBdr>
                                            </w:div>
                                          </w:divsChild>
                                        </w:div>
                                        <w:div w:id="9031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788">
                                  <w:marLeft w:val="0"/>
                                  <w:marRight w:val="0"/>
                                  <w:marTop w:val="0"/>
                                  <w:marBottom w:val="0"/>
                                  <w:divBdr>
                                    <w:top w:val="none" w:sz="0" w:space="0" w:color="auto"/>
                                    <w:left w:val="none" w:sz="0" w:space="0" w:color="auto"/>
                                    <w:bottom w:val="none" w:sz="0" w:space="0" w:color="auto"/>
                                    <w:right w:val="none" w:sz="0" w:space="0" w:color="auto"/>
                                  </w:divBdr>
                                  <w:divsChild>
                                    <w:div w:id="256133226">
                                      <w:marLeft w:val="60"/>
                                      <w:marRight w:val="0"/>
                                      <w:marTop w:val="0"/>
                                      <w:marBottom w:val="0"/>
                                      <w:divBdr>
                                        <w:top w:val="none" w:sz="0" w:space="0" w:color="auto"/>
                                        <w:left w:val="none" w:sz="0" w:space="0" w:color="auto"/>
                                        <w:bottom w:val="none" w:sz="0" w:space="0" w:color="auto"/>
                                        <w:right w:val="none" w:sz="0" w:space="0" w:color="auto"/>
                                      </w:divBdr>
                                      <w:divsChild>
                                        <w:div w:id="1426270695">
                                          <w:marLeft w:val="0"/>
                                          <w:marRight w:val="0"/>
                                          <w:marTop w:val="0"/>
                                          <w:marBottom w:val="0"/>
                                          <w:divBdr>
                                            <w:top w:val="none" w:sz="0" w:space="0" w:color="auto"/>
                                            <w:left w:val="none" w:sz="0" w:space="0" w:color="auto"/>
                                            <w:bottom w:val="none" w:sz="0" w:space="0" w:color="auto"/>
                                            <w:right w:val="none" w:sz="0" w:space="0" w:color="auto"/>
                                          </w:divBdr>
                                          <w:divsChild>
                                            <w:div w:id="118036113">
                                              <w:marLeft w:val="0"/>
                                              <w:marRight w:val="0"/>
                                              <w:marTop w:val="0"/>
                                              <w:marBottom w:val="120"/>
                                              <w:divBdr>
                                                <w:top w:val="single" w:sz="6" w:space="0" w:color="F5F5F5"/>
                                                <w:left w:val="single" w:sz="6" w:space="0" w:color="F5F5F5"/>
                                                <w:bottom w:val="single" w:sz="6" w:space="0" w:color="F5F5F5"/>
                                                <w:right w:val="single" w:sz="6" w:space="0" w:color="F5F5F5"/>
                                              </w:divBdr>
                                              <w:divsChild>
                                                <w:div w:id="53893260">
                                                  <w:marLeft w:val="0"/>
                                                  <w:marRight w:val="0"/>
                                                  <w:marTop w:val="0"/>
                                                  <w:marBottom w:val="0"/>
                                                  <w:divBdr>
                                                    <w:top w:val="none" w:sz="0" w:space="0" w:color="auto"/>
                                                    <w:left w:val="none" w:sz="0" w:space="0" w:color="auto"/>
                                                    <w:bottom w:val="none" w:sz="0" w:space="0" w:color="auto"/>
                                                    <w:right w:val="none" w:sz="0" w:space="0" w:color="auto"/>
                                                  </w:divBdr>
                                                  <w:divsChild>
                                                    <w:div w:id="636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84580">
      <w:bodyDiv w:val="1"/>
      <w:marLeft w:val="0"/>
      <w:marRight w:val="0"/>
      <w:marTop w:val="0"/>
      <w:marBottom w:val="0"/>
      <w:divBdr>
        <w:top w:val="none" w:sz="0" w:space="0" w:color="auto"/>
        <w:left w:val="none" w:sz="0" w:space="0" w:color="auto"/>
        <w:bottom w:val="none" w:sz="0" w:space="0" w:color="auto"/>
        <w:right w:val="none" w:sz="0" w:space="0" w:color="auto"/>
      </w:divBdr>
      <w:divsChild>
        <w:div w:id="1383941762">
          <w:marLeft w:val="0"/>
          <w:marRight w:val="0"/>
          <w:marTop w:val="0"/>
          <w:marBottom w:val="0"/>
          <w:divBdr>
            <w:top w:val="none" w:sz="0" w:space="0" w:color="auto"/>
            <w:left w:val="none" w:sz="0" w:space="0" w:color="auto"/>
            <w:bottom w:val="none" w:sz="0" w:space="0" w:color="auto"/>
            <w:right w:val="none" w:sz="0" w:space="0" w:color="auto"/>
          </w:divBdr>
          <w:divsChild>
            <w:div w:id="1843469690">
              <w:marLeft w:val="0"/>
              <w:marRight w:val="0"/>
              <w:marTop w:val="0"/>
              <w:marBottom w:val="0"/>
              <w:divBdr>
                <w:top w:val="none" w:sz="0" w:space="0" w:color="auto"/>
                <w:left w:val="none" w:sz="0" w:space="0" w:color="auto"/>
                <w:bottom w:val="none" w:sz="0" w:space="0" w:color="auto"/>
                <w:right w:val="none" w:sz="0" w:space="0" w:color="auto"/>
              </w:divBdr>
              <w:divsChild>
                <w:div w:id="46732332">
                  <w:marLeft w:val="0"/>
                  <w:marRight w:val="0"/>
                  <w:marTop w:val="0"/>
                  <w:marBottom w:val="0"/>
                  <w:divBdr>
                    <w:top w:val="single" w:sz="2" w:space="0" w:color="CCCCCC"/>
                    <w:left w:val="single" w:sz="6" w:space="0" w:color="CCCCCC"/>
                    <w:bottom w:val="single" w:sz="6" w:space="0" w:color="CCCCCC"/>
                    <w:right w:val="single" w:sz="6" w:space="0" w:color="CCCCCC"/>
                  </w:divBdr>
                  <w:divsChild>
                    <w:div w:id="819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3358">
      <w:bodyDiv w:val="1"/>
      <w:marLeft w:val="0"/>
      <w:marRight w:val="0"/>
      <w:marTop w:val="0"/>
      <w:marBottom w:val="0"/>
      <w:divBdr>
        <w:top w:val="none" w:sz="0" w:space="0" w:color="auto"/>
        <w:left w:val="none" w:sz="0" w:space="0" w:color="auto"/>
        <w:bottom w:val="none" w:sz="0" w:space="0" w:color="auto"/>
        <w:right w:val="none" w:sz="0" w:space="0" w:color="auto"/>
      </w:divBdr>
      <w:divsChild>
        <w:div w:id="558975352">
          <w:marLeft w:val="0"/>
          <w:marRight w:val="0"/>
          <w:marTop w:val="0"/>
          <w:marBottom w:val="0"/>
          <w:divBdr>
            <w:top w:val="none" w:sz="0" w:space="0" w:color="auto"/>
            <w:left w:val="none" w:sz="0" w:space="0" w:color="auto"/>
            <w:bottom w:val="none" w:sz="0" w:space="0" w:color="auto"/>
            <w:right w:val="none" w:sz="0" w:space="0" w:color="auto"/>
          </w:divBdr>
          <w:divsChild>
            <w:div w:id="490176168">
              <w:marLeft w:val="0"/>
              <w:marRight w:val="0"/>
              <w:marTop w:val="0"/>
              <w:marBottom w:val="0"/>
              <w:divBdr>
                <w:top w:val="none" w:sz="0" w:space="0" w:color="auto"/>
                <w:left w:val="none" w:sz="0" w:space="0" w:color="auto"/>
                <w:bottom w:val="none" w:sz="0" w:space="0" w:color="auto"/>
                <w:right w:val="none" w:sz="0" w:space="0" w:color="auto"/>
              </w:divBdr>
              <w:divsChild>
                <w:div w:id="2098624">
                  <w:marLeft w:val="0"/>
                  <w:marRight w:val="0"/>
                  <w:marTop w:val="0"/>
                  <w:marBottom w:val="0"/>
                  <w:divBdr>
                    <w:top w:val="single" w:sz="2" w:space="0" w:color="CCCCCC"/>
                    <w:left w:val="single" w:sz="6" w:space="0" w:color="CCCCCC"/>
                    <w:bottom w:val="single" w:sz="6" w:space="0" w:color="CCCCCC"/>
                    <w:right w:val="single" w:sz="6" w:space="0" w:color="CCCCCC"/>
                  </w:divBdr>
                  <w:divsChild>
                    <w:div w:id="6039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51819">
      <w:bodyDiv w:val="1"/>
      <w:marLeft w:val="0"/>
      <w:marRight w:val="0"/>
      <w:marTop w:val="0"/>
      <w:marBottom w:val="0"/>
      <w:divBdr>
        <w:top w:val="none" w:sz="0" w:space="0" w:color="auto"/>
        <w:left w:val="none" w:sz="0" w:space="0" w:color="auto"/>
        <w:bottom w:val="none" w:sz="0" w:space="0" w:color="auto"/>
        <w:right w:val="none" w:sz="0" w:space="0" w:color="auto"/>
      </w:divBdr>
      <w:divsChild>
        <w:div w:id="818688988">
          <w:marLeft w:val="0"/>
          <w:marRight w:val="0"/>
          <w:marTop w:val="0"/>
          <w:marBottom w:val="0"/>
          <w:divBdr>
            <w:top w:val="none" w:sz="0" w:space="0" w:color="auto"/>
            <w:left w:val="none" w:sz="0" w:space="0" w:color="auto"/>
            <w:bottom w:val="none" w:sz="0" w:space="0" w:color="auto"/>
            <w:right w:val="none" w:sz="0" w:space="0" w:color="auto"/>
          </w:divBdr>
          <w:divsChild>
            <w:div w:id="1043746539">
              <w:marLeft w:val="0"/>
              <w:marRight w:val="0"/>
              <w:marTop w:val="0"/>
              <w:marBottom w:val="0"/>
              <w:divBdr>
                <w:top w:val="none" w:sz="0" w:space="0" w:color="auto"/>
                <w:left w:val="none" w:sz="0" w:space="0" w:color="auto"/>
                <w:bottom w:val="none" w:sz="0" w:space="0" w:color="auto"/>
                <w:right w:val="none" w:sz="0" w:space="0" w:color="auto"/>
              </w:divBdr>
              <w:divsChild>
                <w:div w:id="1703240682">
                  <w:marLeft w:val="0"/>
                  <w:marRight w:val="0"/>
                  <w:marTop w:val="0"/>
                  <w:marBottom w:val="0"/>
                  <w:divBdr>
                    <w:top w:val="none" w:sz="0" w:space="0" w:color="auto"/>
                    <w:left w:val="none" w:sz="0" w:space="0" w:color="auto"/>
                    <w:bottom w:val="none" w:sz="0" w:space="0" w:color="auto"/>
                    <w:right w:val="none" w:sz="0" w:space="0" w:color="auto"/>
                  </w:divBdr>
                  <w:divsChild>
                    <w:div w:id="960377118">
                      <w:marLeft w:val="0"/>
                      <w:marRight w:val="0"/>
                      <w:marTop w:val="0"/>
                      <w:marBottom w:val="0"/>
                      <w:divBdr>
                        <w:top w:val="none" w:sz="0" w:space="0" w:color="auto"/>
                        <w:left w:val="none" w:sz="0" w:space="0" w:color="auto"/>
                        <w:bottom w:val="none" w:sz="0" w:space="0" w:color="auto"/>
                        <w:right w:val="none" w:sz="0" w:space="0" w:color="auto"/>
                      </w:divBdr>
                      <w:divsChild>
                        <w:div w:id="2024479957">
                          <w:marLeft w:val="0"/>
                          <w:marRight w:val="0"/>
                          <w:marTop w:val="0"/>
                          <w:marBottom w:val="0"/>
                          <w:divBdr>
                            <w:top w:val="none" w:sz="0" w:space="0" w:color="auto"/>
                            <w:left w:val="none" w:sz="0" w:space="0" w:color="auto"/>
                            <w:bottom w:val="none" w:sz="0" w:space="0" w:color="auto"/>
                            <w:right w:val="none" w:sz="0" w:space="0" w:color="auto"/>
                          </w:divBdr>
                          <w:divsChild>
                            <w:div w:id="2044205778">
                              <w:marLeft w:val="0"/>
                              <w:marRight w:val="0"/>
                              <w:marTop w:val="0"/>
                              <w:marBottom w:val="0"/>
                              <w:divBdr>
                                <w:top w:val="none" w:sz="0" w:space="0" w:color="auto"/>
                                <w:left w:val="none" w:sz="0" w:space="0" w:color="auto"/>
                                <w:bottom w:val="none" w:sz="0" w:space="0" w:color="auto"/>
                                <w:right w:val="none" w:sz="0" w:space="0" w:color="auto"/>
                              </w:divBdr>
                              <w:divsChild>
                                <w:div w:id="306739341">
                                  <w:marLeft w:val="0"/>
                                  <w:marRight w:val="0"/>
                                  <w:marTop w:val="0"/>
                                  <w:marBottom w:val="0"/>
                                  <w:divBdr>
                                    <w:top w:val="none" w:sz="0" w:space="0" w:color="auto"/>
                                    <w:left w:val="none" w:sz="0" w:space="0" w:color="auto"/>
                                    <w:bottom w:val="none" w:sz="0" w:space="0" w:color="auto"/>
                                    <w:right w:val="none" w:sz="0" w:space="0" w:color="auto"/>
                                  </w:divBdr>
                                  <w:divsChild>
                                    <w:div w:id="558171157">
                                      <w:marLeft w:val="0"/>
                                      <w:marRight w:val="60"/>
                                      <w:marTop w:val="0"/>
                                      <w:marBottom w:val="0"/>
                                      <w:divBdr>
                                        <w:top w:val="none" w:sz="0" w:space="0" w:color="auto"/>
                                        <w:left w:val="none" w:sz="0" w:space="0" w:color="auto"/>
                                        <w:bottom w:val="none" w:sz="0" w:space="0" w:color="auto"/>
                                        <w:right w:val="none" w:sz="0" w:space="0" w:color="auto"/>
                                      </w:divBdr>
                                      <w:divsChild>
                                        <w:div w:id="1836408623">
                                          <w:marLeft w:val="0"/>
                                          <w:marRight w:val="0"/>
                                          <w:marTop w:val="0"/>
                                          <w:marBottom w:val="0"/>
                                          <w:divBdr>
                                            <w:top w:val="none" w:sz="0" w:space="0" w:color="auto"/>
                                            <w:left w:val="none" w:sz="0" w:space="0" w:color="auto"/>
                                            <w:bottom w:val="none" w:sz="0" w:space="0" w:color="auto"/>
                                            <w:right w:val="none" w:sz="0" w:space="0" w:color="auto"/>
                                          </w:divBdr>
                                        </w:div>
                                        <w:div w:id="1372418200">
                                          <w:marLeft w:val="0"/>
                                          <w:marRight w:val="0"/>
                                          <w:marTop w:val="0"/>
                                          <w:marBottom w:val="0"/>
                                          <w:divBdr>
                                            <w:top w:val="single" w:sz="6" w:space="12" w:color="999999"/>
                                            <w:left w:val="single" w:sz="6" w:space="12" w:color="999999"/>
                                            <w:bottom w:val="single" w:sz="6" w:space="12" w:color="999999"/>
                                            <w:right w:val="single" w:sz="6" w:space="12" w:color="999999"/>
                                          </w:divBdr>
                                          <w:divsChild>
                                            <w:div w:id="558714324">
                                              <w:marLeft w:val="0"/>
                                              <w:marRight w:val="0"/>
                                              <w:marTop w:val="0"/>
                                              <w:marBottom w:val="0"/>
                                              <w:divBdr>
                                                <w:top w:val="none" w:sz="0" w:space="0" w:color="auto"/>
                                                <w:left w:val="none" w:sz="0" w:space="0" w:color="auto"/>
                                                <w:bottom w:val="none" w:sz="0" w:space="0" w:color="auto"/>
                                                <w:right w:val="none" w:sz="0" w:space="0" w:color="auto"/>
                                              </w:divBdr>
                                            </w:div>
                                          </w:divsChild>
                                        </w:div>
                                        <w:div w:id="661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5743">
                                  <w:marLeft w:val="0"/>
                                  <w:marRight w:val="0"/>
                                  <w:marTop w:val="0"/>
                                  <w:marBottom w:val="0"/>
                                  <w:divBdr>
                                    <w:top w:val="none" w:sz="0" w:space="0" w:color="auto"/>
                                    <w:left w:val="none" w:sz="0" w:space="0" w:color="auto"/>
                                    <w:bottom w:val="none" w:sz="0" w:space="0" w:color="auto"/>
                                    <w:right w:val="none" w:sz="0" w:space="0" w:color="auto"/>
                                  </w:divBdr>
                                  <w:divsChild>
                                    <w:div w:id="867794231">
                                      <w:marLeft w:val="60"/>
                                      <w:marRight w:val="0"/>
                                      <w:marTop w:val="0"/>
                                      <w:marBottom w:val="0"/>
                                      <w:divBdr>
                                        <w:top w:val="none" w:sz="0" w:space="0" w:color="auto"/>
                                        <w:left w:val="none" w:sz="0" w:space="0" w:color="auto"/>
                                        <w:bottom w:val="none" w:sz="0" w:space="0" w:color="auto"/>
                                        <w:right w:val="none" w:sz="0" w:space="0" w:color="auto"/>
                                      </w:divBdr>
                                      <w:divsChild>
                                        <w:div w:id="745762548">
                                          <w:marLeft w:val="0"/>
                                          <w:marRight w:val="0"/>
                                          <w:marTop w:val="0"/>
                                          <w:marBottom w:val="0"/>
                                          <w:divBdr>
                                            <w:top w:val="none" w:sz="0" w:space="0" w:color="auto"/>
                                            <w:left w:val="none" w:sz="0" w:space="0" w:color="auto"/>
                                            <w:bottom w:val="none" w:sz="0" w:space="0" w:color="auto"/>
                                            <w:right w:val="none" w:sz="0" w:space="0" w:color="auto"/>
                                          </w:divBdr>
                                          <w:divsChild>
                                            <w:div w:id="315108353">
                                              <w:marLeft w:val="0"/>
                                              <w:marRight w:val="0"/>
                                              <w:marTop w:val="0"/>
                                              <w:marBottom w:val="120"/>
                                              <w:divBdr>
                                                <w:top w:val="single" w:sz="6" w:space="0" w:color="F5F5F5"/>
                                                <w:left w:val="single" w:sz="6" w:space="0" w:color="F5F5F5"/>
                                                <w:bottom w:val="single" w:sz="6" w:space="0" w:color="F5F5F5"/>
                                                <w:right w:val="single" w:sz="6" w:space="0" w:color="F5F5F5"/>
                                              </w:divBdr>
                                              <w:divsChild>
                                                <w:div w:id="225338072">
                                                  <w:marLeft w:val="0"/>
                                                  <w:marRight w:val="0"/>
                                                  <w:marTop w:val="0"/>
                                                  <w:marBottom w:val="0"/>
                                                  <w:divBdr>
                                                    <w:top w:val="none" w:sz="0" w:space="0" w:color="auto"/>
                                                    <w:left w:val="none" w:sz="0" w:space="0" w:color="auto"/>
                                                    <w:bottom w:val="none" w:sz="0" w:space="0" w:color="auto"/>
                                                    <w:right w:val="none" w:sz="0" w:space="0" w:color="auto"/>
                                                  </w:divBdr>
                                                  <w:divsChild>
                                                    <w:div w:id="16919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679389">
      <w:bodyDiv w:val="1"/>
      <w:marLeft w:val="0"/>
      <w:marRight w:val="0"/>
      <w:marTop w:val="0"/>
      <w:marBottom w:val="0"/>
      <w:divBdr>
        <w:top w:val="none" w:sz="0" w:space="0" w:color="auto"/>
        <w:left w:val="none" w:sz="0" w:space="0" w:color="auto"/>
        <w:bottom w:val="none" w:sz="0" w:space="0" w:color="auto"/>
        <w:right w:val="none" w:sz="0" w:space="0" w:color="auto"/>
      </w:divBdr>
      <w:divsChild>
        <w:div w:id="317730509">
          <w:marLeft w:val="0"/>
          <w:marRight w:val="0"/>
          <w:marTop w:val="0"/>
          <w:marBottom w:val="0"/>
          <w:divBdr>
            <w:top w:val="none" w:sz="0" w:space="0" w:color="auto"/>
            <w:left w:val="none" w:sz="0" w:space="0" w:color="auto"/>
            <w:bottom w:val="none" w:sz="0" w:space="0" w:color="auto"/>
            <w:right w:val="none" w:sz="0" w:space="0" w:color="auto"/>
          </w:divBdr>
          <w:divsChild>
            <w:div w:id="1656569724">
              <w:marLeft w:val="0"/>
              <w:marRight w:val="0"/>
              <w:marTop w:val="0"/>
              <w:marBottom w:val="0"/>
              <w:divBdr>
                <w:top w:val="none" w:sz="0" w:space="0" w:color="auto"/>
                <w:left w:val="none" w:sz="0" w:space="0" w:color="auto"/>
                <w:bottom w:val="none" w:sz="0" w:space="0" w:color="auto"/>
                <w:right w:val="none" w:sz="0" w:space="0" w:color="auto"/>
              </w:divBdr>
              <w:divsChild>
                <w:div w:id="996037280">
                  <w:marLeft w:val="0"/>
                  <w:marRight w:val="0"/>
                  <w:marTop w:val="0"/>
                  <w:marBottom w:val="0"/>
                  <w:divBdr>
                    <w:top w:val="single" w:sz="2" w:space="0" w:color="CCCCCC"/>
                    <w:left w:val="single" w:sz="6" w:space="0" w:color="CCCCCC"/>
                    <w:bottom w:val="single" w:sz="6" w:space="0" w:color="CCCCCC"/>
                    <w:right w:val="single" w:sz="6" w:space="0" w:color="CCCCCC"/>
                  </w:divBdr>
                  <w:divsChild>
                    <w:div w:id="11195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1116">
      <w:bodyDiv w:val="1"/>
      <w:marLeft w:val="0"/>
      <w:marRight w:val="0"/>
      <w:marTop w:val="0"/>
      <w:marBottom w:val="0"/>
      <w:divBdr>
        <w:top w:val="none" w:sz="0" w:space="0" w:color="auto"/>
        <w:left w:val="none" w:sz="0" w:space="0" w:color="auto"/>
        <w:bottom w:val="none" w:sz="0" w:space="0" w:color="auto"/>
        <w:right w:val="none" w:sz="0" w:space="0" w:color="auto"/>
      </w:divBdr>
      <w:divsChild>
        <w:div w:id="641737921">
          <w:marLeft w:val="0"/>
          <w:marRight w:val="0"/>
          <w:marTop w:val="0"/>
          <w:marBottom w:val="0"/>
          <w:divBdr>
            <w:top w:val="none" w:sz="0" w:space="0" w:color="auto"/>
            <w:left w:val="none" w:sz="0" w:space="0" w:color="auto"/>
            <w:bottom w:val="none" w:sz="0" w:space="0" w:color="auto"/>
            <w:right w:val="none" w:sz="0" w:space="0" w:color="auto"/>
          </w:divBdr>
          <w:divsChild>
            <w:div w:id="669527324">
              <w:marLeft w:val="0"/>
              <w:marRight w:val="0"/>
              <w:marTop w:val="0"/>
              <w:marBottom w:val="0"/>
              <w:divBdr>
                <w:top w:val="none" w:sz="0" w:space="0" w:color="auto"/>
                <w:left w:val="none" w:sz="0" w:space="0" w:color="auto"/>
                <w:bottom w:val="none" w:sz="0" w:space="0" w:color="auto"/>
                <w:right w:val="none" w:sz="0" w:space="0" w:color="auto"/>
              </w:divBdr>
              <w:divsChild>
                <w:div w:id="814300529">
                  <w:marLeft w:val="0"/>
                  <w:marRight w:val="0"/>
                  <w:marTop w:val="0"/>
                  <w:marBottom w:val="0"/>
                  <w:divBdr>
                    <w:top w:val="single" w:sz="2" w:space="0" w:color="CCCCCC"/>
                    <w:left w:val="single" w:sz="6" w:space="0" w:color="CCCCCC"/>
                    <w:bottom w:val="single" w:sz="6" w:space="0" w:color="CCCCCC"/>
                    <w:right w:val="single" w:sz="6" w:space="0" w:color="CCCCCC"/>
                  </w:divBdr>
                  <w:divsChild>
                    <w:div w:id="21072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6791">
      <w:bodyDiv w:val="1"/>
      <w:marLeft w:val="0"/>
      <w:marRight w:val="0"/>
      <w:marTop w:val="0"/>
      <w:marBottom w:val="0"/>
      <w:divBdr>
        <w:top w:val="none" w:sz="0" w:space="0" w:color="auto"/>
        <w:left w:val="none" w:sz="0" w:space="0" w:color="auto"/>
        <w:bottom w:val="none" w:sz="0" w:space="0" w:color="auto"/>
        <w:right w:val="none" w:sz="0" w:space="0" w:color="auto"/>
      </w:divBdr>
      <w:divsChild>
        <w:div w:id="1392802138">
          <w:marLeft w:val="0"/>
          <w:marRight w:val="0"/>
          <w:marTop w:val="0"/>
          <w:marBottom w:val="0"/>
          <w:divBdr>
            <w:top w:val="none" w:sz="0" w:space="0" w:color="auto"/>
            <w:left w:val="none" w:sz="0" w:space="0" w:color="auto"/>
            <w:bottom w:val="none" w:sz="0" w:space="0" w:color="auto"/>
            <w:right w:val="none" w:sz="0" w:space="0" w:color="auto"/>
          </w:divBdr>
          <w:divsChild>
            <w:div w:id="568619151">
              <w:marLeft w:val="0"/>
              <w:marRight w:val="0"/>
              <w:marTop w:val="0"/>
              <w:marBottom w:val="0"/>
              <w:divBdr>
                <w:top w:val="none" w:sz="0" w:space="0" w:color="auto"/>
                <w:left w:val="none" w:sz="0" w:space="0" w:color="auto"/>
                <w:bottom w:val="none" w:sz="0" w:space="0" w:color="auto"/>
                <w:right w:val="none" w:sz="0" w:space="0" w:color="auto"/>
              </w:divBdr>
              <w:divsChild>
                <w:div w:id="45492538">
                  <w:marLeft w:val="0"/>
                  <w:marRight w:val="0"/>
                  <w:marTop w:val="0"/>
                  <w:marBottom w:val="0"/>
                  <w:divBdr>
                    <w:top w:val="single" w:sz="2" w:space="0" w:color="CCCCCC"/>
                    <w:left w:val="single" w:sz="6" w:space="0" w:color="CCCCCC"/>
                    <w:bottom w:val="single" w:sz="6" w:space="0" w:color="CCCCCC"/>
                    <w:right w:val="single" w:sz="6" w:space="0" w:color="CCCCCC"/>
                  </w:divBdr>
                  <w:divsChild>
                    <w:div w:id="13776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1213">
      <w:bodyDiv w:val="1"/>
      <w:marLeft w:val="0"/>
      <w:marRight w:val="0"/>
      <w:marTop w:val="0"/>
      <w:marBottom w:val="0"/>
      <w:divBdr>
        <w:top w:val="none" w:sz="0" w:space="0" w:color="auto"/>
        <w:left w:val="none" w:sz="0" w:space="0" w:color="auto"/>
        <w:bottom w:val="none" w:sz="0" w:space="0" w:color="auto"/>
        <w:right w:val="none" w:sz="0" w:space="0" w:color="auto"/>
      </w:divBdr>
      <w:divsChild>
        <w:div w:id="1616910472">
          <w:marLeft w:val="0"/>
          <w:marRight w:val="0"/>
          <w:marTop w:val="0"/>
          <w:marBottom w:val="0"/>
          <w:divBdr>
            <w:top w:val="none" w:sz="0" w:space="0" w:color="auto"/>
            <w:left w:val="none" w:sz="0" w:space="0" w:color="auto"/>
            <w:bottom w:val="none" w:sz="0" w:space="0" w:color="auto"/>
            <w:right w:val="none" w:sz="0" w:space="0" w:color="auto"/>
          </w:divBdr>
          <w:divsChild>
            <w:div w:id="514076654">
              <w:marLeft w:val="0"/>
              <w:marRight w:val="0"/>
              <w:marTop w:val="0"/>
              <w:marBottom w:val="0"/>
              <w:divBdr>
                <w:top w:val="none" w:sz="0" w:space="0" w:color="auto"/>
                <w:left w:val="none" w:sz="0" w:space="0" w:color="auto"/>
                <w:bottom w:val="none" w:sz="0" w:space="0" w:color="auto"/>
                <w:right w:val="none" w:sz="0" w:space="0" w:color="auto"/>
              </w:divBdr>
              <w:divsChild>
                <w:div w:id="1093935671">
                  <w:marLeft w:val="0"/>
                  <w:marRight w:val="0"/>
                  <w:marTop w:val="0"/>
                  <w:marBottom w:val="0"/>
                  <w:divBdr>
                    <w:top w:val="single" w:sz="2" w:space="0" w:color="CCCCCC"/>
                    <w:left w:val="single" w:sz="6" w:space="0" w:color="CCCCCC"/>
                    <w:bottom w:val="single" w:sz="6" w:space="0" w:color="CCCCCC"/>
                    <w:right w:val="single" w:sz="6" w:space="0" w:color="CCCCCC"/>
                  </w:divBdr>
                  <w:divsChild>
                    <w:div w:id="13045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204586">
      <w:bodyDiv w:val="1"/>
      <w:marLeft w:val="0"/>
      <w:marRight w:val="0"/>
      <w:marTop w:val="0"/>
      <w:marBottom w:val="0"/>
      <w:divBdr>
        <w:top w:val="none" w:sz="0" w:space="0" w:color="auto"/>
        <w:left w:val="none" w:sz="0" w:space="0" w:color="auto"/>
        <w:bottom w:val="none" w:sz="0" w:space="0" w:color="auto"/>
        <w:right w:val="none" w:sz="0" w:space="0" w:color="auto"/>
      </w:divBdr>
      <w:divsChild>
        <w:div w:id="556478184">
          <w:marLeft w:val="0"/>
          <w:marRight w:val="0"/>
          <w:marTop w:val="0"/>
          <w:marBottom w:val="0"/>
          <w:divBdr>
            <w:top w:val="none" w:sz="0" w:space="0" w:color="auto"/>
            <w:left w:val="none" w:sz="0" w:space="0" w:color="auto"/>
            <w:bottom w:val="none" w:sz="0" w:space="0" w:color="auto"/>
            <w:right w:val="none" w:sz="0" w:space="0" w:color="auto"/>
          </w:divBdr>
          <w:divsChild>
            <w:div w:id="1636400534">
              <w:marLeft w:val="0"/>
              <w:marRight w:val="0"/>
              <w:marTop w:val="0"/>
              <w:marBottom w:val="0"/>
              <w:divBdr>
                <w:top w:val="none" w:sz="0" w:space="0" w:color="auto"/>
                <w:left w:val="none" w:sz="0" w:space="0" w:color="auto"/>
                <w:bottom w:val="none" w:sz="0" w:space="0" w:color="auto"/>
                <w:right w:val="none" w:sz="0" w:space="0" w:color="auto"/>
              </w:divBdr>
              <w:divsChild>
                <w:div w:id="754280294">
                  <w:marLeft w:val="0"/>
                  <w:marRight w:val="0"/>
                  <w:marTop w:val="0"/>
                  <w:marBottom w:val="0"/>
                  <w:divBdr>
                    <w:top w:val="single" w:sz="2" w:space="0" w:color="CCCCCC"/>
                    <w:left w:val="single" w:sz="6" w:space="0" w:color="CCCCCC"/>
                    <w:bottom w:val="single" w:sz="6" w:space="0" w:color="CCCCCC"/>
                    <w:right w:val="single" w:sz="6" w:space="0" w:color="CCCCCC"/>
                  </w:divBdr>
                  <w:divsChild>
                    <w:div w:id="797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281006">
      <w:bodyDiv w:val="1"/>
      <w:marLeft w:val="0"/>
      <w:marRight w:val="0"/>
      <w:marTop w:val="0"/>
      <w:marBottom w:val="0"/>
      <w:divBdr>
        <w:top w:val="none" w:sz="0" w:space="0" w:color="auto"/>
        <w:left w:val="none" w:sz="0" w:space="0" w:color="auto"/>
        <w:bottom w:val="none" w:sz="0" w:space="0" w:color="auto"/>
        <w:right w:val="none" w:sz="0" w:space="0" w:color="auto"/>
      </w:divBdr>
      <w:divsChild>
        <w:div w:id="292179417">
          <w:marLeft w:val="0"/>
          <w:marRight w:val="0"/>
          <w:marTop w:val="0"/>
          <w:marBottom w:val="0"/>
          <w:divBdr>
            <w:top w:val="none" w:sz="0" w:space="0" w:color="auto"/>
            <w:left w:val="none" w:sz="0" w:space="0" w:color="auto"/>
            <w:bottom w:val="none" w:sz="0" w:space="0" w:color="auto"/>
            <w:right w:val="none" w:sz="0" w:space="0" w:color="auto"/>
          </w:divBdr>
          <w:divsChild>
            <w:div w:id="309482439">
              <w:marLeft w:val="0"/>
              <w:marRight w:val="0"/>
              <w:marTop w:val="0"/>
              <w:marBottom w:val="0"/>
              <w:divBdr>
                <w:top w:val="none" w:sz="0" w:space="0" w:color="auto"/>
                <w:left w:val="none" w:sz="0" w:space="0" w:color="auto"/>
                <w:bottom w:val="none" w:sz="0" w:space="0" w:color="auto"/>
                <w:right w:val="none" w:sz="0" w:space="0" w:color="auto"/>
              </w:divBdr>
              <w:divsChild>
                <w:div w:id="852499668">
                  <w:marLeft w:val="0"/>
                  <w:marRight w:val="0"/>
                  <w:marTop w:val="0"/>
                  <w:marBottom w:val="0"/>
                  <w:divBdr>
                    <w:top w:val="single" w:sz="2" w:space="0" w:color="CCCCCC"/>
                    <w:left w:val="single" w:sz="6" w:space="0" w:color="CCCCCC"/>
                    <w:bottom w:val="single" w:sz="6" w:space="0" w:color="CCCCCC"/>
                    <w:right w:val="single" w:sz="6" w:space="0" w:color="CCCCCC"/>
                  </w:divBdr>
                  <w:divsChild>
                    <w:div w:id="4394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110607">
      <w:bodyDiv w:val="1"/>
      <w:marLeft w:val="0"/>
      <w:marRight w:val="0"/>
      <w:marTop w:val="0"/>
      <w:marBottom w:val="0"/>
      <w:divBdr>
        <w:top w:val="none" w:sz="0" w:space="0" w:color="auto"/>
        <w:left w:val="none" w:sz="0" w:space="0" w:color="auto"/>
        <w:bottom w:val="none" w:sz="0" w:space="0" w:color="auto"/>
        <w:right w:val="none" w:sz="0" w:space="0" w:color="auto"/>
      </w:divBdr>
      <w:divsChild>
        <w:div w:id="557058667">
          <w:marLeft w:val="0"/>
          <w:marRight w:val="0"/>
          <w:marTop w:val="0"/>
          <w:marBottom w:val="0"/>
          <w:divBdr>
            <w:top w:val="none" w:sz="0" w:space="0" w:color="auto"/>
            <w:left w:val="none" w:sz="0" w:space="0" w:color="auto"/>
            <w:bottom w:val="none" w:sz="0" w:space="0" w:color="auto"/>
            <w:right w:val="none" w:sz="0" w:space="0" w:color="auto"/>
          </w:divBdr>
          <w:divsChild>
            <w:div w:id="1305349835">
              <w:marLeft w:val="0"/>
              <w:marRight w:val="0"/>
              <w:marTop w:val="0"/>
              <w:marBottom w:val="0"/>
              <w:divBdr>
                <w:top w:val="none" w:sz="0" w:space="0" w:color="auto"/>
                <w:left w:val="none" w:sz="0" w:space="0" w:color="auto"/>
                <w:bottom w:val="none" w:sz="0" w:space="0" w:color="auto"/>
                <w:right w:val="none" w:sz="0" w:space="0" w:color="auto"/>
              </w:divBdr>
              <w:divsChild>
                <w:div w:id="1462841669">
                  <w:marLeft w:val="0"/>
                  <w:marRight w:val="0"/>
                  <w:marTop w:val="0"/>
                  <w:marBottom w:val="0"/>
                  <w:divBdr>
                    <w:top w:val="single" w:sz="2" w:space="0" w:color="CCCCCC"/>
                    <w:left w:val="single" w:sz="6" w:space="0" w:color="CCCCCC"/>
                    <w:bottom w:val="single" w:sz="6" w:space="0" w:color="CCCCCC"/>
                    <w:right w:val="single" w:sz="6" w:space="0" w:color="CCCCCC"/>
                  </w:divBdr>
                  <w:divsChild>
                    <w:div w:id="20006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891">
      <w:bodyDiv w:val="1"/>
      <w:marLeft w:val="0"/>
      <w:marRight w:val="0"/>
      <w:marTop w:val="0"/>
      <w:marBottom w:val="0"/>
      <w:divBdr>
        <w:top w:val="none" w:sz="0" w:space="0" w:color="auto"/>
        <w:left w:val="none" w:sz="0" w:space="0" w:color="auto"/>
        <w:bottom w:val="none" w:sz="0" w:space="0" w:color="auto"/>
        <w:right w:val="none" w:sz="0" w:space="0" w:color="auto"/>
      </w:divBdr>
      <w:divsChild>
        <w:div w:id="1105883141">
          <w:marLeft w:val="0"/>
          <w:marRight w:val="0"/>
          <w:marTop w:val="0"/>
          <w:marBottom w:val="0"/>
          <w:divBdr>
            <w:top w:val="none" w:sz="0" w:space="0" w:color="auto"/>
            <w:left w:val="none" w:sz="0" w:space="0" w:color="auto"/>
            <w:bottom w:val="none" w:sz="0" w:space="0" w:color="auto"/>
            <w:right w:val="none" w:sz="0" w:space="0" w:color="auto"/>
          </w:divBdr>
          <w:divsChild>
            <w:div w:id="599291747">
              <w:marLeft w:val="0"/>
              <w:marRight w:val="0"/>
              <w:marTop w:val="0"/>
              <w:marBottom w:val="0"/>
              <w:divBdr>
                <w:top w:val="none" w:sz="0" w:space="0" w:color="auto"/>
                <w:left w:val="none" w:sz="0" w:space="0" w:color="auto"/>
                <w:bottom w:val="none" w:sz="0" w:space="0" w:color="auto"/>
                <w:right w:val="none" w:sz="0" w:space="0" w:color="auto"/>
              </w:divBdr>
              <w:divsChild>
                <w:div w:id="240992682">
                  <w:marLeft w:val="0"/>
                  <w:marRight w:val="0"/>
                  <w:marTop w:val="0"/>
                  <w:marBottom w:val="0"/>
                  <w:divBdr>
                    <w:top w:val="single" w:sz="2" w:space="0" w:color="CCCCCC"/>
                    <w:left w:val="single" w:sz="6" w:space="0" w:color="CCCCCC"/>
                    <w:bottom w:val="single" w:sz="6" w:space="0" w:color="CCCCCC"/>
                    <w:right w:val="single" w:sz="6" w:space="0" w:color="CCCCCC"/>
                  </w:divBdr>
                  <w:divsChild>
                    <w:div w:id="173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8627493">
      <w:bodyDiv w:val="1"/>
      <w:marLeft w:val="0"/>
      <w:marRight w:val="0"/>
      <w:marTop w:val="0"/>
      <w:marBottom w:val="0"/>
      <w:divBdr>
        <w:top w:val="none" w:sz="0" w:space="0" w:color="auto"/>
        <w:left w:val="none" w:sz="0" w:space="0" w:color="auto"/>
        <w:bottom w:val="none" w:sz="0" w:space="0" w:color="auto"/>
        <w:right w:val="none" w:sz="0" w:space="0" w:color="auto"/>
      </w:divBdr>
      <w:divsChild>
        <w:div w:id="418327666">
          <w:marLeft w:val="0"/>
          <w:marRight w:val="0"/>
          <w:marTop w:val="0"/>
          <w:marBottom w:val="0"/>
          <w:divBdr>
            <w:top w:val="none" w:sz="0" w:space="0" w:color="auto"/>
            <w:left w:val="none" w:sz="0" w:space="0" w:color="auto"/>
            <w:bottom w:val="none" w:sz="0" w:space="0" w:color="auto"/>
            <w:right w:val="none" w:sz="0" w:space="0" w:color="auto"/>
          </w:divBdr>
          <w:divsChild>
            <w:div w:id="2116052766">
              <w:marLeft w:val="0"/>
              <w:marRight w:val="0"/>
              <w:marTop w:val="0"/>
              <w:marBottom w:val="0"/>
              <w:divBdr>
                <w:top w:val="none" w:sz="0" w:space="0" w:color="auto"/>
                <w:left w:val="none" w:sz="0" w:space="0" w:color="auto"/>
                <w:bottom w:val="none" w:sz="0" w:space="0" w:color="auto"/>
                <w:right w:val="none" w:sz="0" w:space="0" w:color="auto"/>
              </w:divBdr>
              <w:divsChild>
                <w:div w:id="1320957669">
                  <w:marLeft w:val="0"/>
                  <w:marRight w:val="0"/>
                  <w:marTop w:val="0"/>
                  <w:marBottom w:val="0"/>
                  <w:divBdr>
                    <w:top w:val="single" w:sz="2" w:space="0" w:color="CCCCCC"/>
                    <w:left w:val="single" w:sz="6" w:space="0" w:color="CCCCCC"/>
                    <w:bottom w:val="single" w:sz="6" w:space="0" w:color="CCCCCC"/>
                    <w:right w:val="single" w:sz="6" w:space="0" w:color="CCCCCC"/>
                  </w:divBdr>
                  <w:divsChild>
                    <w:div w:id="43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364795">
      <w:bodyDiv w:val="1"/>
      <w:marLeft w:val="0"/>
      <w:marRight w:val="0"/>
      <w:marTop w:val="0"/>
      <w:marBottom w:val="0"/>
      <w:divBdr>
        <w:top w:val="none" w:sz="0" w:space="0" w:color="auto"/>
        <w:left w:val="none" w:sz="0" w:space="0" w:color="auto"/>
        <w:bottom w:val="none" w:sz="0" w:space="0" w:color="auto"/>
        <w:right w:val="none" w:sz="0" w:space="0" w:color="auto"/>
      </w:divBdr>
      <w:divsChild>
        <w:div w:id="392387091">
          <w:marLeft w:val="0"/>
          <w:marRight w:val="0"/>
          <w:marTop w:val="0"/>
          <w:marBottom w:val="0"/>
          <w:divBdr>
            <w:top w:val="none" w:sz="0" w:space="0" w:color="auto"/>
            <w:left w:val="none" w:sz="0" w:space="0" w:color="auto"/>
            <w:bottom w:val="none" w:sz="0" w:space="0" w:color="auto"/>
            <w:right w:val="none" w:sz="0" w:space="0" w:color="auto"/>
          </w:divBdr>
          <w:divsChild>
            <w:div w:id="2054689894">
              <w:marLeft w:val="0"/>
              <w:marRight w:val="0"/>
              <w:marTop w:val="0"/>
              <w:marBottom w:val="0"/>
              <w:divBdr>
                <w:top w:val="none" w:sz="0" w:space="0" w:color="auto"/>
                <w:left w:val="none" w:sz="0" w:space="0" w:color="auto"/>
                <w:bottom w:val="none" w:sz="0" w:space="0" w:color="auto"/>
                <w:right w:val="none" w:sz="0" w:space="0" w:color="auto"/>
              </w:divBdr>
              <w:divsChild>
                <w:div w:id="1296908185">
                  <w:marLeft w:val="0"/>
                  <w:marRight w:val="0"/>
                  <w:marTop w:val="0"/>
                  <w:marBottom w:val="0"/>
                  <w:divBdr>
                    <w:top w:val="single" w:sz="2" w:space="0" w:color="CCCCCC"/>
                    <w:left w:val="single" w:sz="6" w:space="0" w:color="CCCCCC"/>
                    <w:bottom w:val="single" w:sz="6" w:space="0" w:color="CCCCCC"/>
                    <w:right w:val="single" w:sz="6" w:space="0" w:color="CCCCCC"/>
                  </w:divBdr>
                  <w:divsChild>
                    <w:div w:id="11673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75348">
      <w:bodyDiv w:val="1"/>
      <w:marLeft w:val="0"/>
      <w:marRight w:val="0"/>
      <w:marTop w:val="0"/>
      <w:marBottom w:val="0"/>
      <w:divBdr>
        <w:top w:val="none" w:sz="0" w:space="0" w:color="auto"/>
        <w:left w:val="none" w:sz="0" w:space="0" w:color="auto"/>
        <w:bottom w:val="none" w:sz="0" w:space="0" w:color="auto"/>
        <w:right w:val="none" w:sz="0" w:space="0" w:color="auto"/>
      </w:divBdr>
      <w:divsChild>
        <w:div w:id="1058242280">
          <w:marLeft w:val="0"/>
          <w:marRight w:val="0"/>
          <w:marTop w:val="0"/>
          <w:marBottom w:val="0"/>
          <w:divBdr>
            <w:top w:val="none" w:sz="0" w:space="0" w:color="auto"/>
            <w:left w:val="none" w:sz="0" w:space="0" w:color="auto"/>
            <w:bottom w:val="none" w:sz="0" w:space="0" w:color="auto"/>
            <w:right w:val="none" w:sz="0" w:space="0" w:color="auto"/>
          </w:divBdr>
          <w:divsChild>
            <w:div w:id="1762337439">
              <w:marLeft w:val="0"/>
              <w:marRight w:val="0"/>
              <w:marTop w:val="0"/>
              <w:marBottom w:val="0"/>
              <w:divBdr>
                <w:top w:val="none" w:sz="0" w:space="0" w:color="auto"/>
                <w:left w:val="none" w:sz="0" w:space="0" w:color="auto"/>
                <w:bottom w:val="none" w:sz="0" w:space="0" w:color="auto"/>
                <w:right w:val="none" w:sz="0" w:space="0" w:color="auto"/>
              </w:divBdr>
              <w:divsChild>
                <w:div w:id="1258754549">
                  <w:marLeft w:val="0"/>
                  <w:marRight w:val="0"/>
                  <w:marTop w:val="0"/>
                  <w:marBottom w:val="0"/>
                  <w:divBdr>
                    <w:top w:val="single" w:sz="2" w:space="0" w:color="CCCCCC"/>
                    <w:left w:val="single" w:sz="6" w:space="0" w:color="CCCCCC"/>
                    <w:bottom w:val="single" w:sz="6" w:space="0" w:color="CCCCCC"/>
                    <w:right w:val="single" w:sz="6" w:space="0" w:color="CCCCCC"/>
                  </w:divBdr>
                  <w:divsChild>
                    <w:div w:id="20528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1071">
      <w:bodyDiv w:val="1"/>
      <w:marLeft w:val="0"/>
      <w:marRight w:val="0"/>
      <w:marTop w:val="0"/>
      <w:marBottom w:val="0"/>
      <w:divBdr>
        <w:top w:val="none" w:sz="0" w:space="0" w:color="auto"/>
        <w:left w:val="none" w:sz="0" w:space="0" w:color="auto"/>
        <w:bottom w:val="none" w:sz="0" w:space="0" w:color="auto"/>
        <w:right w:val="none" w:sz="0" w:space="0" w:color="auto"/>
      </w:divBdr>
      <w:divsChild>
        <w:div w:id="1664508886">
          <w:marLeft w:val="0"/>
          <w:marRight w:val="0"/>
          <w:marTop w:val="0"/>
          <w:marBottom w:val="0"/>
          <w:divBdr>
            <w:top w:val="none" w:sz="0" w:space="0" w:color="auto"/>
            <w:left w:val="none" w:sz="0" w:space="0" w:color="auto"/>
            <w:bottom w:val="none" w:sz="0" w:space="0" w:color="auto"/>
            <w:right w:val="none" w:sz="0" w:space="0" w:color="auto"/>
          </w:divBdr>
          <w:divsChild>
            <w:div w:id="920333735">
              <w:marLeft w:val="0"/>
              <w:marRight w:val="0"/>
              <w:marTop w:val="0"/>
              <w:marBottom w:val="0"/>
              <w:divBdr>
                <w:top w:val="none" w:sz="0" w:space="0" w:color="auto"/>
                <w:left w:val="none" w:sz="0" w:space="0" w:color="auto"/>
                <w:bottom w:val="none" w:sz="0" w:space="0" w:color="auto"/>
                <w:right w:val="none" w:sz="0" w:space="0" w:color="auto"/>
              </w:divBdr>
              <w:divsChild>
                <w:div w:id="1506170284">
                  <w:marLeft w:val="0"/>
                  <w:marRight w:val="0"/>
                  <w:marTop w:val="0"/>
                  <w:marBottom w:val="0"/>
                  <w:divBdr>
                    <w:top w:val="single" w:sz="2" w:space="0" w:color="CCCCCC"/>
                    <w:left w:val="single" w:sz="6" w:space="0" w:color="CCCCCC"/>
                    <w:bottom w:val="single" w:sz="6" w:space="0" w:color="CCCCCC"/>
                    <w:right w:val="single" w:sz="6" w:space="0" w:color="CCCCCC"/>
                  </w:divBdr>
                  <w:divsChild>
                    <w:div w:id="1025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6745">
      <w:bodyDiv w:val="1"/>
      <w:marLeft w:val="0"/>
      <w:marRight w:val="0"/>
      <w:marTop w:val="0"/>
      <w:marBottom w:val="0"/>
      <w:divBdr>
        <w:top w:val="none" w:sz="0" w:space="0" w:color="auto"/>
        <w:left w:val="none" w:sz="0" w:space="0" w:color="auto"/>
        <w:bottom w:val="none" w:sz="0" w:space="0" w:color="auto"/>
        <w:right w:val="none" w:sz="0" w:space="0" w:color="auto"/>
      </w:divBdr>
      <w:divsChild>
        <w:div w:id="787549059">
          <w:marLeft w:val="0"/>
          <w:marRight w:val="0"/>
          <w:marTop w:val="0"/>
          <w:marBottom w:val="0"/>
          <w:divBdr>
            <w:top w:val="none" w:sz="0" w:space="0" w:color="auto"/>
            <w:left w:val="none" w:sz="0" w:space="0" w:color="auto"/>
            <w:bottom w:val="none" w:sz="0" w:space="0" w:color="auto"/>
            <w:right w:val="none" w:sz="0" w:space="0" w:color="auto"/>
          </w:divBdr>
          <w:divsChild>
            <w:div w:id="101725666">
              <w:marLeft w:val="0"/>
              <w:marRight w:val="0"/>
              <w:marTop w:val="0"/>
              <w:marBottom w:val="0"/>
              <w:divBdr>
                <w:top w:val="none" w:sz="0" w:space="0" w:color="auto"/>
                <w:left w:val="none" w:sz="0" w:space="0" w:color="auto"/>
                <w:bottom w:val="none" w:sz="0" w:space="0" w:color="auto"/>
                <w:right w:val="none" w:sz="0" w:space="0" w:color="auto"/>
              </w:divBdr>
              <w:divsChild>
                <w:div w:id="339770957">
                  <w:marLeft w:val="0"/>
                  <w:marRight w:val="0"/>
                  <w:marTop w:val="0"/>
                  <w:marBottom w:val="0"/>
                  <w:divBdr>
                    <w:top w:val="single" w:sz="2" w:space="0" w:color="CCCCCC"/>
                    <w:left w:val="single" w:sz="6" w:space="0" w:color="CCCCCC"/>
                    <w:bottom w:val="single" w:sz="6" w:space="0" w:color="CCCCCC"/>
                    <w:right w:val="single" w:sz="6" w:space="0" w:color="CCCCCC"/>
                  </w:divBdr>
                  <w:divsChild>
                    <w:div w:id="90880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77742">
      <w:bodyDiv w:val="1"/>
      <w:marLeft w:val="0"/>
      <w:marRight w:val="0"/>
      <w:marTop w:val="0"/>
      <w:marBottom w:val="0"/>
      <w:divBdr>
        <w:top w:val="none" w:sz="0" w:space="0" w:color="auto"/>
        <w:left w:val="none" w:sz="0" w:space="0" w:color="auto"/>
        <w:bottom w:val="none" w:sz="0" w:space="0" w:color="auto"/>
        <w:right w:val="none" w:sz="0" w:space="0" w:color="auto"/>
      </w:divBdr>
      <w:divsChild>
        <w:div w:id="1502771770">
          <w:marLeft w:val="0"/>
          <w:marRight w:val="0"/>
          <w:marTop w:val="0"/>
          <w:marBottom w:val="0"/>
          <w:divBdr>
            <w:top w:val="none" w:sz="0" w:space="0" w:color="auto"/>
            <w:left w:val="none" w:sz="0" w:space="0" w:color="auto"/>
            <w:bottom w:val="none" w:sz="0" w:space="0" w:color="auto"/>
            <w:right w:val="none" w:sz="0" w:space="0" w:color="auto"/>
          </w:divBdr>
          <w:divsChild>
            <w:div w:id="1625455537">
              <w:marLeft w:val="0"/>
              <w:marRight w:val="0"/>
              <w:marTop w:val="0"/>
              <w:marBottom w:val="0"/>
              <w:divBdr>
                <w:top w:val="none" w:sz="0" w:space="0" w:color="auto"/>
                <w:left w:val="none" w:sz="0" w:space="0" w:color="auto"/>
                <w:bottom w:val="none" w:sz="0" w:space="0" w:color="auto"/>
                <w:right w:val="none" w:sz="0" w:space="0" w:color="auto"/>
              </w:divBdr>
              <w:divsChild>
                <w:div w:id="1310473736">
                  <w:marLeft w:val="0"/>
                  <w:marRight w:val="0"/>
                  <w:marTop w:val="0"/>
                  <w:marBottom w:val="0"/>
                  <w:divBdr>
                    <w:top w:val="single" w:sz="2" w:space="0" w:color="CCCCCC"/>
                    <w:left w:val="single" w:sz="6" w:space="0" w:color="CCCCCC"/>
                    <w:bottom w:val="single" w:sz="6" w:space="0" w:color="CCCCCC"/>
                    <w:right w:val="single" w:sz="6" w:space="0" w:color="CCCCCC"/>
                  </w:divBdr>
                  <w:divsChild>
                    <w:div w:id="9352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084087">
      <w:bodyDiv w:val="1"/>
      <w:marLeft w:val="0"/>
      <w:marRight w:val="0"/>
      <w:marTop w:val="0"/>
      <w:marBottom w:val="0"/>
      <w:divBdr>
        <w:top w:val="none" w:sz="0" w:space="0" w:color="auto"/>
        <w:left w:val="none" w:sz="0" w:space="0" w:color="auto"/>
        <w:bottom w:val="none" w:sz="0" w:space="0" w:color="auto"/>
        <w:right w:val="none" w:sz="0" w:space="0" w:color="auto"/>
      </w:divBdr>
      <w:divsChild>
        <w:div w:id="180357399">
          <w:marLeft w:val="0"/>
          <w:marRight w:val="0"/>
          <w:marTop w:val="0"/>
          <w:marBottom w:val="0"/>
          <w:divBdr>
            <w:top w:val="none" w:sz="0" w:space="0" w:color="auto"/>
            <w:left w:val="none" w:sz="0" w:space="0" w:color="auto"/>
            <w:bottom w:val="none" w:sz="0" w:space="0" w:color="auto"/>
            <w:right w:val="none" w:sz="0" w:space="0" w:color="auto"/>
          </w:divBdr>
          <w:divsChild>
            <w:div w:id="188760966">
              <w:marLeft w:val="0"/>
              <w:marRight w:val="0"/>
              <w:marTop w:val="0"/>
              <w:marBottom w:val="0"/>
              <w:divBdr>
                <w:top w:val="none" w:sz="0" w:space="0" w:color="auto"/>
                <w:left w:val="none" w:sz="0" w:space="0" w:color="auto"/>
                <w:bottom w:val="none" w:sz="0" w:space="0" w:color="auto"/>
                <w:right w:val="none" w:sz="0" w:space="0" w:color="auto"/>
              </w:divBdr>
              <w:divsChild>
                <w:div w:id="1716079902">
                  <w:marLeft w:val="0"/>
                  <w:marRight w:val="0"/>
                  <w:marTop w:val="0"/>
                  <w:marBottom w:val="0"/>
                  <w:divBdr>
                    <w:top w:val="single" w:sz="2" w:space="0" w:color="CCCCCC"/>
                    <w:left w:val="single" w:sz="6" w:space="0" w:color="CCCCCC"/>
                    <w:bottom w:val="single" w:sz="6" w:space="0" w:color="CCCCCC"/>
                    <w:right w:val="single" w:sz="6" w:space="0" w:color="CCCCCC"/>
                  </w:divBdr>
                  <w:divsChild>
                    <w:div w:id="1481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947145">
      <w:bodyDiv w:val="1"/>
      <w:marLeft w:val="0"/>
      <w:marRight w:val="0"/>
      <w:marTop w:val="0"/>
      <w:marBottom w:val="0"/>
      <w:divBdr>
        <w:top w:val="none" w:sz="0" w:space="0" w:color="auto"/>
        <w:left w:val="none" w:sz="0" w:space="0" w:color="auto"/>
        <w:bottom w:val="none" w:sz="0" w:space="0" w:color="auto"/>
        <w:right w:val="none" w:sz="0" w:space="0" w:color="auto"/>
      </w:divBdr>
      <w:divsChild>
        <w:div w:id="481698860">
          <w:marLeft w:val="0"/>
          <w:marRight w:val="0"/>
          <w:marTop w:val="0"/>
          <w:marBottom w:val="0"/>
          <w:divBdr>
            <w:top w:val="none" w:sz="0" w:space="0" w:color="auto"/>
            <w:left w:val="none" w:sz="0" w:space="0" w:color="auto"/>
            <w:bottom w:val="none" w:sz="0" w:space="0" w:color="auto"/>
            <w:right w:val="none" w:sz="0" w:space="0" w:color="auto"/>
          </w:divBdr>
          <w:divsChild>
            <w:div w:id="1047604111">
              <w:marLeft w:val="0"/>
              <w:marRight w:val="0"/>
              <w:marTop w:val="0"/>
              <w:marBottom w:val="0"/>
              <w:divBdr>
                <w:top w:val="none" w:sz="0" w:space="0" w:color="auto"/>
                <w:left w:val="none" w:sz="0" w:space="0" w:color="auto"/>
                <w:bottom w:val="none" w:sz="0" w:space="0" w:color="auto"/>
                <w:right w:val="none" w:sz="0" w:space="0" w:color="auto"/>
              </w:divBdr>
              <w:divsChild>
                <w:div w:id="389231341">
                  <w:marLeft w:val="0"/>
                  <w:marRight w:val="0"/>
                  <w:marTop w:val="0"/>
                  <w:marBottom w:val="0"/>
                  <w:divBdr>
                    <w:top w:val="single" w:sz="2" w:space="0" w:color="CCCCCC"/>
                    <w:left w:val="single" w:sz="6" w:space="0" w:color="CCCCCC"/>
                    <w:bottom w:val="single" w:sz="6" w:space="0" w:color="CCCCCC"/>
                    <w:right w:val="single" w:sz="6" w:space="0" w:color="CCCCCC"/>
                  </w:divBdr>
                  <w:divsChild>
                    <w:div w:id="1219124636">
                      <w:marLeft w:val="0"/>
                      <w:marRight w:val="0"/>
                      <w:marTop w:val="0"/>
                      <w:marBottom w:val="0"/>
                      <w:divBdr>
                        <w:top w:val="none" w:sz="0" w:space="0" w:color="auto"/>
                        <w:left w:val="none" w:sz="0" w:space="0" w:color="auto"/>
                        <w:bottom w:val="none" w:sz="0" w:space="0" w:color="auto"/>
                        <w:right w:val="none" w:sz="0" w:space="0" w:color="auto"/>
                      </w:divBdr>
                    </w:div>
                    <w:div w:id="12582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356767">
      <w:bodyDiv w:val="1"/>
      <w:marLeft w:val="0"/>
      <w:marRight w:val="0"/>
      <w:marTop w:val="0"/>
      <w:marBottom w:val="0"/>
      <w:divBdr>
        <w:top w:val="none" w:sz="0" w:space="0" w:color="auto"/>
        <w:left w:val="none" w:sz="0" w:space="0" w:color="auto"/>
        <w:bottom w:val="none" w:sz="0" w:space="0" w:color="auto"/>
        <w:right w:val="none" w:sz="0" w:space="0" w:color="auto"/>
      </w:divBdr>
      <w:divsChild>
        <w:div w:id="900940523">
          <w:marLeft w:val="0"/>
          <w:marRight w:val="0"/>
          <w:marTop w:val="0"/>
          <w:marBottom w:val="0"/>
          <w:divBdr>
            <w:top w:val="none" w:sz="0" w:space="0" w:color="auto"/>
            <w:left w:val="none" w:sz="0" w:space="0" w:color="auto"/>
            <w:bottom w:val="none" w:sz="0" w:space="0" w:color="auto"/>
            <w:right w:val="none" w:sz="0" w:space="0" w:color="auto"/>
          </w:divBdr>
          <w:divsChild>
            <w:div w:id="401177403">
              <w:marLeft w:val="0"/>
              <w:marRight w:val="0"/>
              <w:marTop w:val="0"/>
              <w:marBottom w:val="0"/>
              <w:divBdr>
                <w:top w:val="none" w:sz="0" w:space="0" w:color="auto"/>
                <w:left w:val="none" w:sz="0" w:space="0" w:color="auto"/>
                <w:bottom w:val="none" w:sz="0" w:space="0" w:color="auto"/>
                <w:right w:val="none" w:sz="0" w:space="0" w:color="auto"/>
              </w:divBdr>
              <w:divsChild>
                <w:div w:id="760875343">
                  <w:marLeft w:val="0"/>
                  <w:marRight w:val="0"/>
                  <w:marTop w:val="0"/>
                  <w:marBottom w:val="0"/>
                  <w:divBdr>
                    <w:top w:val="single" w:sz="2" w:space="0" w:color="CCCCCC"/>
                    <w:left w:val="single" w:sz="6" w:space="0" w:color="CCCCCC"/>
                    <w:bottom w:val="single" w:sz="6" w:space="0" w:color="CCCCCC"/>
                    <w:right w:val="single" w:sz="6" w:space="0" w:color="CCCCCC"/>
                  </w:divBdr>
                  <w:divsChild>
                    <w:div w:id="1975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32115">
      <w:bodyDiv w:val="1"/>
      <w:marLeft w:val="0"/>
      <w:marRight w:val="0"/>
      <w:marTop w:val="0"/>
      <w:marBottom w:val="0"/>
      <w:divBdr>
        <w:top w:val="none" w:sz="0" w:space="0" w:color="auto"/>
        <w:left w:val="none" w:sz="0" w:space="0" w:color="auto"/>
        <w:bottom w:val="none" w:sz="0" w:space="0" w:color="auto"/>
        <w:right w:val="none" w:sz="0" w:space="0" w:color="auto"/>
      </w:divBdr>
      <w:divsChild>
        <w:div w:id="770206162">
          <w:marLeft w:val="0"/>
          <w:marRight w:val="0"/>
          <w:marTop w:val="0"/>
          <w:marBottom w:val="0"/>
          <w:divBdr>
            <w:top w:val="none" w:sz="0" w:space="0" w:color="auto"/>
            <w:left w:val="none" w:sz="0" w:space="0" w:color="auto"/>
            <w:bottom w:val="none" w:sz="0" w:space="0" w:color="auto"/>
            <w:right w:val="none" w:sz="0" w:space="0" w:color="auto"/>
          </w:divBdr>
          <w:divsChild>
            <w:div w:id="1527014331">
              <w:marLeft w:val="0"/>
              <w:marRight w:val="0"/>
              <w:marTop w:val="0"/>
              <w:marBottom w:val="0"/>
              <w:divBdr>
                <w:top w:val="none" w:sz="0" w:space="0" w:color="auto"/>
                <w:left w:val="none" w:sz="0" w:space="0" w:color="auto"/>
                <w:bottom w:val="none" w:sz="0" w:space="0" w:color="auto"/>
                <w:right w:val="none" w:sz="0" w:space="0" w:color="auto"/>
              </w:divBdr>
              <w:divsChild>
                <w:div w:id="1582063518">
                  <w:marLeft w:val="0"/>
                  <w:marRight w:val="0"/>
                  <w:marTop w:val="0"/>
                  <w:marBottom w:val="0"/>
                  <w:divBdr>
                    <w:top w:val="single" w:sz="2" w:space="0" w:color="CCCCCC"/>
                    <w:left w:val="single" w:sz="6" w:space="0" w:color="CCCCCC"/>
                    <w:bottom w:val="single" w:sz="6" w:space="0" w:color="CCCCCC"/>
                    <w:right w:val="single" w:sz="6" w:space="0" w:color="CCCCCC"/>
                  </w:divBdr>
                  <w:divsChild>
                    <w:div w:id="752900435">
                      <w:marLeft w:val="0"/>
                      <w:marRight w:val="0"/>
                      <w:marTop w:val="0"/>
                      <w:marBottom w:val="0"/>
                      <w:divBdr>
                        <w:top w:val="none" w:sz="0" w:space="0" w:color="auto"/>
                        <w:left w:val="none" w:sz="0" w:space="0" w:color="auto"/>
                        <w:bottom w:val="none" w:sz="0" w:space="0" w:color="auto"/>
                        <w:right w:val="none" w:sz="0" w:space="0" w:color="auto"/>
                      </w:divBdr>
                    </w:div>
                    <w:div w:id="15914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64626">
      <w:bodyDiv w:val="1"/>
      <w:marLeft w:val="0"/>
      <w:marRight w:val="0"/>
      <w:marTop w:val="0"/>
      <w:marBottom w:val="0"/>
      <w:divBdr>
        <w:top w:val="none" w:sz="0" w:space="0" w:color="auto"/>
        <w:left w:val="none" w:sz="0" w:space="0" w:color="auto"/>
        <w:bottom w:val="none" w:sz="0" w:space="0" w:color="auto"/>
        <w:right w:val="none" w:sz="0" w:space="0" w:color="auto"/>
      </w:divBdr>
      <w:divsChild>
        <w:div w:id="1199929678">
          <w:marLeft w:val="0"/>
          <w:marRight w:val="0"/>
          <w:marTop w:val="0"/>
          <w:marBottom w:val="0"/>
          <w:divBdr>
            <w:top w:val="none" w:sz="0" w:space="0" w:color="auto"/>
            <w:left w:val="none" w:sz="0" w:space="0" w:color="auto"/>
            <w:bottom w:val="none" w:sz="0" w:space="0" w:color="auto"/>
            <w:right w:val="none" w:sz="0" w:space="0" w:color="auto"/>
          </w:divBdr>
          <w:divsChild>
            <w:div w:id="1325082188">
              <w:marLeft w:val="0"/>
              <w:marRight w:val="0"/>
              <w:marTop w:val="0"/>
              <w:marBottom w:val="0"/>
              <w:divBdr>
                <w:top w:val="none" w:sz="0" w:space="0" w:color="auto"/>
                <w:left w:val="none" w:sz="0" w:space="0" w:color="auto"/>
                <w:bottom w:val="none" w:sz="0" w:space="0" w:color="auto"/>
                <w:right w:val="none" w:sz="0" w:space="0" w:color="auto"/>
              </w:divBdr>
              <w:divsChild>
                <w:div w:id="180441476">
                  <w:marLeft w:val="0"/>
                  <w:marRight w:val="0"/>
                  <w:marTop w:val="0"/>
                  <w:marBottom w:val="0"/>
                  <w:divBdr>
                    <w:top w:val="single" w:sz="2" w:space="0" w:color="CCCCCC"/>
                    <w:left w:val="single" w:sz="6" w:space="0" w:color="CCCCCC"/>
                    <w:bottom w:val="single" w:sz="6" w:space="0" w:color="CCCCCC"/>
                    <w:right w:val="single" w:sz="6" w:space="0" w:color="CCCCCC"/>
                  </w:divBdr>
                  <w:divsChild>
                    <w:div w:id="9308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4141">
      <w:bodyDiv w:val="1"/>
      <w:marLeft w:val="0"/>
      <w:marRight w:val="0"/>
      <w:marTop w:val="0"/>
      <w:marBottom w:val="0"/>
      <w:divBdr>
        <w:top w:val="none" w:sz="0" w:space="0" w:color="auto"/>
        <w:left w:val="none" w:sz="0" w:space="0" w:color="auto"/>
        <w:bottom w:val="none" w:sz="0" w:space="0" w:color="auto"/>
        <w:right w:val="none" w:sz="0" w:space="0" w:color="auto"/>
      </w:divBdr>
      <w:divsChild>
        <w:div w:id="409237381">
          <w:marLeft w:val="0"/>
          <w:marRight w:val="0"/>
          <w:marTop w:val="0"/>
          <w:marBottom w:val="0"/>
          <w:divBdr>
            <w:top w:val="none" w:sz="0" w:space="0" w:color="auto"/>
            <w:left w:val="none" w:sz="0" w:space="0" w:color="auto"/>
            <w:bottom w:val="none" w:sz="0" w:space="0" w:color="auto"/>
            <w:right w:val="none" w:sz="0" w:space="0" w:color="auto"/>
          </w:divBdr>
          <w:divsChild>
            <w:div w:id="954748217">
              <w:marLeft w:val="0"/>
              <w:marRight w:val="0"/>
              <w:marTop w:val="0"/>
              <w:marBottom w:val="0"/>
              <w:divBdr>
                <w:top w:val="none" w:sz="0" w:space="0" w:color="auto"/>
                <w:left w:val="none" w:sz="0" w:space="0" w:color="auto"/>
                <w:bottom w:val="none" w:sz="0" w:space="0" w:color="auto"/>
                <w:right w:val="none" w:sz="0" w:space="0" w:color="auto"/>
              </w:divBdr>
              <w:divsChild>
                <w:div w:id="51078873">
                  <w:marLeft w:val="0"/>
                  <w:marRight w:val="0"/>
                  <w:marTop w:val="0"/>
                  <w:marBottom w:val="0"/>
                  <w:divBdr>
                    <w:top w:val="single" w:sz="2" w:space="0" w:color="CCCCCC"/>
                    <w:left w:val="single" w:sz="6" w:space="0" w:color="CCCCCC"/>
                    <w:bottom w:val="single" w:sz="6" w:space="0" w:color="CCCCCC"/>
                    <w:right w:val="single" w:sz="6" w:space="0" w:color="CCCCCC"/>
                  </w:divBdr>
                  <w:divsChild>
                    <w:div w:id="1555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676">
      <w:bodyDiv w:val="1"/>
      <w:marLeft w:val="0"/>
      <w:marRight w:val="0"/>
      <w:marTop w:val="0"/>
      <w:marBottom w:val="0"/>
      <w:divBdr>
        <w:top w:val="none" w:sz="0" w:space="0" w:color="auto"/>
        <w:left w:val="none" w:sz="0" w:space="0" w:color="auto"/>
        <w:bottom w:val="none" w:sz="0" w:space="0" w:color="auto"/>
        <w:right w:val="none" w:sz="0" w:space="0" w:color="auto"/>
      </w:divBdr>
      <w:divsChild>
        <w:div w:id="837812931">
          <w:marLeft w:val="0"/>
          <w:marRight w:val="0"/>
          <w:marTop w:val="0"/>
          <w:marBottom w:val="0"/>
          <w:divBdr>
            <w:top w:val="none" w:sz="0" w:space="0" w:color="auto"/>
            <w:left w:val="none" w:sz="0" w:space="0" w:color="auto"/>
            <w:bottom w:val="none" w:sz="0" w:space="0" w:color="auto"/>
            <w:right w:val="none" w:sz="0" w:space="0" w:color="auto"/>
          </w:divBdr>
          <w:divsChild>
            <w:div w:id="1447581496">
              <w:marLeft w:val="0"/>
              <w:marRight w:val="0"/>
              <w:marTop w:val="0"/>
              <w:marBottom w:val="0"/>
              <w:divBdr>
                <w:top w:val="none" w:sz="0" w:space="0" w:color="auto"/>
                <w:left w:val="none" w:sz="0" w:space="0" w:color="auto"/>
                <w:bottom w:val="none" w:sz="0" w:space="0" w:color="auto"/>
                <w:right w:val="none" w:sz="0" w:space="0" w:color="auto"/>
              </w:divBdr>
              <w:divsChild>
                <w:div w:id="845291204">
                  <w:marLeft w:val="0"/>
                  <w:marRight w:val="0"/>
                  <w:marTop w:val="0"/>
                  <w:marBottom w:val="0"/>
                  <w:divBdr>
                    <w:top w:val="single" w:sz="2" w:space="0" w:color="CCCCCC"/>
                    <w:left w:val="single" w:sz="6" w:space="0" w:color="CCCCCC"/>
                    <w:bottom w:val="single" w:sz="6" w:space="0" w:color="CCCCCC"/>
                    <w:right w:val="single" w:sz="6" w:space="0" w:color="CCCCCC"/>
                  </w:divBdr>
                  <w:divsChild>
                    <w:div w:id="1218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2278290">
          <w:marLeft w:val="0"/>
          <w:marRight w:val="0"/>
          <w:marTop w:val="0"/>
          <w:marBottom w:val="0"/>
          <w:divBdr>
            <w:top w:val="none" w:sz="0" w:space="0" w:color="auto"/>
            <w:left w:val="none" w:sz="0" w:space="0" w:color="auto"/>
            <w:bottom w:val="none" w:sz="0" w:space="0" w:color="auto"/>
            <w:right w:val="none" w:sz="0" w:space="0" w:color="auto"/>
          </w:divBdr>
          <w:divsChild>
            <w:div w:id="1489400668">
              <w:marLeft w:val="0"/>
              <w:marRight w:val="0"/>
              <w:marTop w:val="0"/>
              <w:marBottom w:val="0"/>
              <w:divBdr>
                <w:top w:val="none" w:sz="0" w:space="0" w:color="auto"/>
                <w:left w:val="none" w:sz="0" w:space="0" w:color="auto"/>
                <w:bottom w:val="none" w:sz="0" w:space="0" w:color="auto"/>
                <w:right w:val="none" w:sz="0" w:space="0" w:color="auto"/>
              </w:divBdr>
              <w:divsChild>
                <w:div w:id="94324626">
                  <w:marLeft w:val="0"/>
                  <w:marRight w:val="0"/>
                  <w:marTop w:val="0"/>
                  <w:marBottom w:val="0"/>
                  <w:divBdr>
                    <w:top w:val="single" w:sz="2" w:space="0" w:color="CCCCCC"/>
                    <w:left w:val="single" w:sz="6" w:space="0" w:color="CCCCCC"/>
                    <w:bottom w:val="single" w:sz="6" w:space="0" w:color="CCCCCC"/>
                    <w:right w:val="single" w:sz="6" w:space="0" w:color="CCCCCC"/>
                  </w:divBdr>
                  <w:divsChild>
                    <w:div w:id="11517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4680">
      <w:bodyDiv w:val="1"/>
      <w:marLeft w:val="0"/>
      <w:marRight w:val="0"/>
      <w:marTop w:val="0"/>
      <w:marBottom w:val="0"/>
      <w:divBdr>
        <w:top w:val="none" w:sz="0" w:space="0" w:color="auto"/>
        <w:left w:val="none" w:sz="0" w:space="0" w:color="auto"/>
        <w:bottom w:val="none" w:sz="0" w:space="0" w:color="auto"/>
        <w:right w:val="none" w:sz="0" w:space="0" w:color="auto"/>
      </w:divBdr>
      <w:divsChild>
        <w:div w:id="1439762976">
          <w:marLeft w:val="0"/>
          <w:marRight w:val="0"/>
          <w:marTop w:val="0"/>
          <w:marBottom w:val="0"/>
          <w:divBdr>
            <w:top w:val="none" w:sz="0" w:space="0" w:color="auto"/>
            <w:left w:val="none" w:sz="0" w:space="0" w:color="auto"/>
            <w:bottom w:val="none" w:sz="0" w:space="0" w:color="auto"/>
            <w:right w:val="none" w:sz="0" w:space="0" w:color="auto"/>
          </w:divBdr>
          <w:divsChild>
            <w:div w:id="1262035142">
              <w:marLeft w:val="0"/>
              <w:marRight w:val="0"/>
              <w:marTop w:val="0"/>
              <w:marBottom w:val="0"/>
              <w:divBdr>
                <w:top w:val="none" w:sz="0" w:space="0" w:color="auto"/>
                <w:left w:val="none" w:sz="0" w:space="0" w:color="auto"/>
                <w:bottom w:val="none" w:sz="0" w:space="0" w:color="auto"/>
                <w:right w:val="none" w:sz="0" w:space="0" w:color="auto"/>
              </w:divBdr>
              <w:divsChild>
                <w:div w:id="644090966">
                  <w:marLeft w:val="0"/>
                  <w:marRight w:val="0"/>
                  <w:marTop w:val="0"/>
                  <w:marBottom w:val="0"/>
                  <w:divBdr>
                    <w:top w:val="single" w:sz="2" w:space="0" w:color="CCCCCC"/>
                    <w:left w:val="single" w:sz="6" w:space="0" w:color="CCCCCC"/>
                    <w:bottom w:val="single" w:sz="6" w:space="0" w:color="CCCCCC"/>
                    <w:right w:val="single" w:sz="6" w:space="0" w:color="CCCCCC"/>
                  </w:divBdr>
                  <w:divsChild>
                    <w:div w:id="9613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9905">
      <w:bodyDiv w:val="1"/>
      <w:marLeft w:val="0"/>
      <w:marRight w:val="0"/>
      <w:marTop w:val="0"/>
      <w:marBottom w:val="0"/>
      <w:divBdr>
        <w:top w:val="none" w:sz="0" w:space="0" w:color="auto"/>
        <w:left w:val="none" w:sz="0" w:space="0" w:color="auto"/>
        <w:bottom w:val="none" w:sz="0" w:space="0" w:color="auto"/>
        <w:right w:val="none" w:sz="0" w:space="0" w:color="auto"/>
      </w:divBdr>
      <w:divsChild>
        <w:div w:id="2014842951">
          <w:marLeft w:val="0"/>
          <w:marRight w:val="0"/>
          <w:marTop w:val="0"/>
          <w:marBottom w:val="0"/>
          <w:divBdr>
            <w:top w:val="none" w:sz="0" w:space="0" w:color="auto"/>
            <w:left w:val="none" w:sz="0" w:space="0" w:color="auto"/>
            <w:bottom w:val="none" w:sz="0" w:space="0" w:color="auto"/>
            <w:right w:val="none" w:sz="0" w:space="0" w:color="auto"/>
          </w:divBdr>
          <w:divsChild>
            <w:div w:id="1591307341">
              <w:marLeft w:val="0"/>
              <w:marRight w:val="0"/>
              <w:marTop w:val="0"/>
              <w:marBottom w:val="0"/>
              <w:divBdr>
                <w:top w:val="none" w:sz="0" w:space="0" w:color="auto"/>
                <w:left w:val="none" w:sz="0" w:space="0" w:color="auto"/>
                <w:bottom w:val="none" w:sz="0" w:space="0" w:color="auto"/>
                <w:right w:val="none" w:sz="0" w:space="0" w:color="auto"/>
              </w:divBdr>
              <w:divsChild>
                <w:div w:id="1702511319">
                  <w:marLeft w:val="0"/>
                  <w:marRight w:val="0"/>
                  <w:marTop w:val="0"/>
                  <w:marBottom w:val="0"/>
                  <w:divBdr>
                    <w:top w:val="single" w:sz="2" w:space="0" w:color="CCCCCC"/>
                    <w:left w:val="single" w:sz="6" w:space="0" w:color="CCCCCC"/>
                    <w:bottom w:val="single" w:sz="6" w:space="0" w:color="CCCCCC"/>
                    <w:right w:val="single" w:sz="6" w:space="0" w:color="CCCCCC"/>
                  </w:divBdr>
                  <w:divsChild>
                    <w:div w:id="4808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4137">
      <w:bodyDiv w:val="1"/>
      <w:marLeft w:val="0"/>
      <w:marRight w:val="0"/>
      <w:marTop w:val="0"/>
      <w:marBottom w:val="0"/>
      <w:divBdr>
        <w:top w:val="none" w:sz="0" w:space="0" w:color="auto"/>
        <w:left w:val="none" w:sz="0" w:space="0" w:color="auto"/>
        <w:bottom w:val="none" w:sz="0" w:space="0" w:color="auto"/>
        <w:right w:val="none" w:sz="0" w:space="0" w:color="auto"/>
      </w:divBdr>
      <w:divsChild>
        <w:div w:id="1475022325">
          <w:marLeft w:val="0"/>
          <w:marRight w:val="0"/>
          <w:marTop w:val="0"/>
          <w:marBottom w:val="0"/>
          <w:divBdr>
            <w:top w:val="none" w:sz="0" w:space="0" w:color="auto"/>
            <w:left w:val="none" w:sz="0" w:space="0" w:color="auto"/>
            <w:bottom w:val="none" w:sz="0" w:space="0" w:color="auto"/>
            <w:right w:val="none" w:sz="0" w:space="0" w:color="auto"/>
          </w:divBdr>
          <w:divsChild>
            <w:div w:id="485784507">
              <w:marLeft w:val="0"/>
              <w:marRight w:val="0"/>
              <w:marTop w:val="0"/>
              <w:marBottom w:val="0"/>
              <w:divBdr>
                <w:top w:val="none" w:sz="0" w:space="0" w:color="auto"/>
                <w:left w:val="none" w:sz="0" w:space="0" w:color="auto"/>
                <w:bottom w:val="none" w:sz="0" w:space="0" w:color="auto"/>
                <w:right w:val="none" w:sz="0" w:space="0" w:color="auto"/>
              </w:divBdr>
              <w:divsChild>
                <w:div w:id="2100440755">
                  <w:marLeft w:val="0"/>
                  <w:marRight w:val="0"/>
                  <w:marTop w:val="0"/>
                  <w:marBottom w:val="0"/>
                  <w:divBdr>
                    <w:top w:val="single" w:sz="2" w:space="0" w:color="CCCCCC"/>
                    <w:left w:val="single" w:sz="6" w:space="0" w:color="CCCCCC"/>
                    <w:bottom w:val="single" w:sz="6" w:space="0" w:color="CCCCCC"/>
                    <w:right w:val="single" w:sz="6" w:space="0" w:color="CCCCCC"/>
                  </w:divBdr>
                  <w:divsChild>
                    <w:div w:id="498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11451">
      <w:bodyDiv w:val="1"/>
      <w:marLeft w:val="0"/>
      <w:marRight w:val="0"/>
      <w:marTop w:val="0"/>
      <w:marBottom w:val="0"/>
      <w:divBdr>
        <w:top w:val="none" w:sz="0" w:space="0" w:color="auto"/>
        <w:left w:val="none" w:sz="0" w:space="0" w:color="auto"/>
        <w:bottom w:val="none" w:sz="0" w:space="0" w:color="auto"/>
        <w:right w:val="none" w:sz="0" w:space="0" w:color="auto"/>
      </w:divBdr>
      <w:divsChild>
        <w:div w:id="1147160737">
          <w:marLeft w:val="0"/>
          <w:marRight w:val="0"/>
          <w:marTop w:val="0"/>
          <w:marBottom w:val="0"/>
          <w:divBdr>
            <w:top w:val="none" w:sz="0" w:space="0" w:color="auto"/>
            <w:left w:val="none" w:sz="0" w:space="0" w:color="auto"/>
            <w:bottom w:val="none" w:sz="0" w:space="0" w:color="auto"/>
            <w:right w:val="none" w:sz="0" w:space="0" w:color="auto"/>
          </w:divBdr>
          <w:divsChild>
            <w:div w:id="2542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49">
      <w:bodyDiv w:val="1"/>
      <w:marLeft w:val="0"/>
      <w:marRight w:val="0"/>
      <w:marTop w:val="0"/>
      <w:marBottom w:val="0"/>
      <w:divBdr>
        <w:top w:val="none" w:sz="0" w:space="0" w:color="auto"/>
        <w:left w:val="none" w:sz="0" w:space="0" w:color="auto"/>
        <w:bottom w:val="none" w:sz="0" w:space="0" w:color="auto"/>
        <w:right w:val="none" w:sz="0" w:space="0" w:color="auto"/>
      </w:divBdr>
      <w:divsChild>
        <w:div w:id="1208838925">
          <w:marLeft w:val="0"/>
          <w:marRight w:val="0"/>
          <w:marTop w:val="0"/>
          <w:marBottom w:val="0"/>
          <w:divBdr>
            <w:top w:val="none" w:sz="0" w:space="0" w:color="auto"/>
            <w:left w:val="none" w:sz="0" w:space="0" w:color="auto"/>
            <w:bottom w:val="none" w:sz="0" w:space="0" w:color="auto"/>
            <w:right w:val="none" w:sz="0" w:space="0" w:color="auto"/>
          </w:divBdr>
          <w:divsChild>
            <w:div w:id="512688193">
              <w:marLeft w:val="0"/>
              <w:marRight w:val="0"/>
              <w:marTop w:val="0"/>
              <w:marBottom w:val="0"/>
              <w:divBdr>
                <w:top w:val="none" w:sz="0" w:space="0" w:color="auto"/>
                <w:left w:val="none" w:sz="0" w:space="0" w:color="auto"/>
                <w:bottom w:val="none" w:sz="0" w:space="0" w:color="auto"/>
                <w:right w:val="none" w:sz="0" w:space="0" w:color="auto"/>
              </w:divBdr>
              <w:divsChild>
                <w:div w:id="1106003356">
                  <w:marLeft w:val="0"/>
                  <w:marRight w:val="0"/>
                  <w:marTop w:val="0"/>
                  <w:marBottom w:val="0"/>
                  <w:divBdr>
                    <w:top w:val="single" w:sz="2" w:space="0" w:color="CCCCCC"/>
                    <w:left w:val="single" w:sz="6" w:space="0" w:color="CCCCCC"/>
                    <w:bottom w:val="single" w:sz="6" w:space="0" w:color="CCCCCC"/>
                    <w:right w:val="single" w:sz="6" w:space="0" w:color="CCCCCC"/>
                  </w:divBdr>
                  <w:divsChild>
                    <w:div w:id="12899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2209">
      <w:bodyDiv w:val="1"/>
      <w:marLeft w:val="0"/>
      <w:marRight w:val="0"/>
      <w:marTop w:val="0"/>
      <w:marBottom w:val="0"/>
      <w:divBdr>
        <w:top w:val="none" w:sz="0" w:space="0" w:color="auto"/>
        <w:left w:val="none" w:sz="0" w:space="0" w:color="auto"/>
        <w:bottom w:val="none" w:sz="0" w:space="0" w:color="auto"/>
        <w:right w:val="none" w:sz="0" w:space="0" w:color="auto"/>
      </w:divBdr>
      <w:divsChild>
        <w:div w:id="881593501">
          <w:marLeft w:val="0"/>
          <w:marRight w:val="0"/>
          <w:marTop w:val="0"/>
          <w:marBottom w:val="0"/>
          <w:divBdr>
            <w:top w:val="none" w:sz="0" w:space="0" w:color="auto"/>
            <w:left w:val="none" w:sz="0" w:space="0" w:color="auto"/>
            <w:bottom w:val="none" w:sz="0" w:space="0" w:color="auto"/>
            <w:right w:val="none" w:sz="0" w:space="0" w:color="auto"/>
          </w:divBdr>
          <w:divsChild>
            <w:div w:id="2005040008">
              <w:marLeft w:val="0"/>
              <w:marRight w:val="0"/>
              <w:marTop w:val="0"/>
              <w:marBottom w:val="0"/>
              <w:divBdr>
                <w:top w:val="none" w:sz="0" w:space="0" w:color="auto"/>
                <w:left w:val="none" w:sz="0" w:space="0" w:color="auto"/>
                <w:bottom w:val="none" w:sz="0" w:space="0" w:color="auto"/>
                <w:right w:val="none" w:sz="0" w:space="0" w:color="auto"/>
              </w:divBdr>
              <w:divsChild>
                <w:div w:id="130490507">
                  <w:marLeft w:val="0"/>
                  <w:marRight w:val="0"/>
                  <w:marTop w:val="0"/>
                  <w:marBottom w:val="0"/>
                  <w:divBdr>
                    <w:top w:val="single" w:sz="2" w:space="0" w:color="CCCCCC"/>
                    <w:left w:val="single" w:sz="6" w:space="0" w:color="CCCCCC"/>
                    <w:bottom w:val="single" w:sz="6" w:space="0" w:color="CCCCCC"/>
                    <w:right w:val="single" w:sz="6" w:space="0" w:color="CCCCCC"/>
                  </w:divBdr>
                  <w:divsChild>
                    <w:div w:id="96280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7580">
      <w:bodyDiv w:val="1"/>
      <w:marLeft w:val="0"/>
      <w:marRight w:val="0"/>
      <w:marTop w:val="0"/>
      <w:marBottom w:val="0"/>
      <w:divBdr>
        <w:top w:val="none" w:sz="0" w:space="0" w:color="auto"/>
        <w:left w:val="none" w:sz="0" w:space="0" w:color="auto"/>
        <w:bottom w:val="none" w:sz="0" w:space="0" w:color="auto"/>
        <w:right w:val="none" w:sz="0" w:space="0" w:color="auto"/>
      </w:divBdr>
      <w:divsChild>
        <w:div w:id="884104725">
          <w:marLeft w:val="0"/>
          <w:marRight w:val="0"/>
          <w:marTop w:val="0"/>
          <w:marBottom w:val="0"/>
          <w:divBdr>
            <w:top w:val="none" w:sz="0" w:space="0" w:color="auto"/>
            <w:left w:val="none" w:sz="0" w:space="0" w:color="auto"/>
            <w:bottom w:val="none" w:sz="0" w:space="0" w:color="auto"/>
            <w:right w:val="none" w:sz="0" w:space="0" w:color="auto"/>
          </w:divBdr>
          <w:divsChild>
            <w:div w:id="1346058936">
              <w:marLeft w:val="0"/>
              <w:marRight w:val="0"/>
              <w:marTop w:val="0"/>
              <w:marBottom w:val="0"/>
              <w:divBdr>
                <w:top w:val="none" w:sz="0" w:space="0" w:color="auto"/>
                <w:left w:val="none" w:sz="0" w:space="0" w:color="auto"/>
                <w:bottom w:val="none" w:sz="0" w:space="0" w:color="auto"/>
                <w:right w:val="none" w:sz="0" w:space="0" w:color="auto"/>
              </w:divBdr>
              <w:divsChild>
                <w:div w:id="285819841">
                  <w:marLeft w:val="0"/>
                  <w:marRight w:val="0"/>
                  <w:marTop w:val="0"/>
                  <w:marBottom w:val="0"/>
                  <w:divBdr>
                    <w:top w:val="single" w:sz="2" w:space="0" w:color="CCCCCC"/>
                    <w:left w:val="single" w:sz="6" w:space="0" w:color="CCCCCC"/>
                    <w:bottom w:val="single" w:sz="6" w:space="0" w:color="CCCCCC"/>
                    <w:right w:val="single" w:sz="6" w:space="0" w:color="CCCCCC"/>
                  </w:divBdr>
                  <w:divsChild>
                    <w:div w:id="8308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93409">
      <w:bodyDiv w:val="1"/>
      <w:marLeft w:val="0"/>
      <w:marRight w:val="0"/>
      <w:marTop w:val="0"/>
      <w:marBottom w:val="0"/>
      <w:divBdr>
        <w:top w:val="none" w:sz="0" w:space="0" w:color="auto"/>
        <w:left w:val="none" w:sz="0" w:space="0" w:color="auto"/>
        <w:bottom w:val="none" w:sz="0" w:space="0" w:color="auto"/>
        <w:right w:val="none" w:sz="0" w:space="0" w:color="auto"/>
      </w:divBdr>
      <w:divsChild>
        <w:div w:id="1806123126">
          <w:marLeft w:val="0"/>
          <w:marRight w:val="0"/>
          <w:marTop w:val="0"/>
          <w:marBottom w:val="0"/>
          <w:divBdr>
            <w:top w:val="none" w:sz="0" w:space="0" w:color="auto"/>
            <w:left w:val="none" w:sz="0" w:space="0" w:color="auto"/>
            <w:bottom w:val="none" w:sz="0" w:space="0" w:color="auto"/>
            <w:right w:val="none" w:sz="0" w:space="0" w:color="auto"/>
          </w:divBdr>
          <w:divsChild>
            <w:div w:id="957374684">
              <w:marLeft w:val="0"/>
              <w:marRight w:val="0"/>
              <w:marTop w:val="0"/>
              <w:marBottom w:val="0"/>
              <w:divBdr>
                <w:top w:val="none" w:sz="0" w:space="0" w:color="auto"/>
                <w:left w:val="none" w:sz="0" w:space="0" w:color="auto"/>
                <w:bottom w:val="none" w:sz="0" w:space="0" w:color="auto"/>
                <w:right w:val="none" w:sz="0" w:space="0" w:color="auto"/>
              </w:divBdr>
              <w:divsChild>
                <w:div w:id="83770283">
                  <w:marLeft w:val="0"/>
                  <w:marRight w:val="0"/>
                  <w:marTop w:val="0"/>
                  <w:marBottom w:val="0"/>
                  <w:divBdr>
                    <w:top w:val="single" w:sz="2" w:space="0" w:color="CCCCCC"/>
                    <w:left w:val="single" w:sz="6" w:space="0" w:color="CCCCCC"/>
                    <w:bottom w:val="single" w:sz="6" w:space="0" w:color="CCCCCC"/>
                    <w:right w:val="single" w:sz="6" w:space="0" w:color="CCCCCC"/>
                  </w:divBdr>
                  <w:divsChild>
                    <w:div w:id="9308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113929">
      <w:bodyDiv w:val="1"/>
      <w:marLeft w:val="0"/>
      <w:marRight w:val="0"/>
      <w:marTop w:val="0"/>
      <w:marBottom w:val="0"/>
      <w:divBdr>
        <w:top w:val="none" w:sz="0" w:space="0" w:color="auto"/>
        <w:left w:val="none" w:sz="0" w:space="0" w:color="auto"/>
        <w:bottom w:val="none" w:sz="0" w:space="0" w:color="auto"/>
        <w:right w:val="none" w:sz="0" w:space="0" w:color="auto"/>
      </w:divBdr>
      <w:divsChild>
        <w:div w:id="1220018359">
          <w:marLeft w:val="0"/>
          <w:marRight w:val="0"/>
          <w:marTop w:val="0"/>
          <w:marBottom w:val="0"/>
          <w:divBdr>
            <w:top w:val="none" w:sz="0" w:space="0" w:color="auto"/>
            <w:left w:val="none" w:sz="0" w:space="0" w:color="auto"/>
            <w:bottom w:val="none" w:sz="0" w:space="0" w:color="auto"/>
            <w:right w:val="none" w:sz="0" w:space="0" w:color="auto"/>
          </w:divBdr>
          <w:divsChild>
            <w:div w:id="620184422">
              <w:marLeft w:val="0"/>
              <w:marRight w:val="0"/>
              <w:marTop w:val="0"/>
              <w:marBottom w:val="0"/>
              <w:divBdr>
                <w:top w:val="none" w:sz="0" w:space="0" w:color="auto"/>
                <w:left w:val="none" w:sz="0" w:space="0" w:color="auto"/>
                <w:bottom w:val="none" w:sz="0" w:space="0" w:color="auto"/>
                <w:right w:val="none" w:sz="0" w:space="0" w:color="auto"/>
              </w:divBdr>
              <w:divsChild>
                <w:div w:id="936906450">
                  <w:marLeft w:val="0"/>
                  <w:marRight w:val="0"/>
                  <w:marTop w:val="0"/>
                  <w:marBottom w:val="0"/>
                  <w:divBdr>
                    <w:top w:val="single" w:sz="2" w:space="0" w:color="CCCCCC"/>
                    <w:left w:val="single" w:sz="6" w:space="0" w:color="CCCCCC"/>
                    <w:bottom w:val="single" w:sz="6" w:space="0" w:color="CCCCCC"/>
                    <w:right w:val="single" w:sz="6" w:space="0" w:color="CCCCCC"/>
                  </w:divBdr>
                  <w:divsChild>
                    <w:div w:id="304043188">
                      <w:marLeft w:val="0"/>
                      <w:marRight w:val="0"/>
                      <w:marTop w:val="0"/>
                      <w:marBottom w:val="0"/>
                      <w:divBdr>
                        <w:top w:val="none" w:sz="0" w:space="0" w:color="auto"/>
                        <w:left w:val="none" w:sz="0" w:space="0" w:color="auto"/>
                        <w:bottom w:val="none" w:sz="0" w:space="0" w:color="auto"/>
                        <w:right w:val="none" w:sz="0" w:space="0" w:color="auto"/>
                      </w:divBdr>
                    </w:div>
                    <w:div w:id="7950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641864">
      <w:bodyDiv w:val="1"/>
      <w:marLeft w:val="0"/>
      <w:marRight w:val="0"/>
      <w:marTop w:val="0"/>
      <w:marBottom w:val="0"/>
      <w:divBdr>
        <w:top w:val="none" w:sz="0" w:space="0" w:color="auto"/>
        <w:left w:val="none" w:sz="0" w:space="0" w:color="auto"/>
        <w:bottom w:val="none" w:sz="0" w:space="0" w:color="auto"/>
        <w:right w:val="none" w:sz="0" w:space="0" w:color="auto"/>
      </w:divBdr>
      <w:divsChild>
        <w:div w:id="507866203">
          <w:marLeft w:val="0"/>
          <w:marRight w:val="0"/>
          <w:marTop w:val="0"/>
          <w:marBottom w:val="0"/>
          <w:divBdr>
            <w:top w:val="none" w:sz="0" w:space="0" w:color="auto"/>
            <w:left w:val="none" w:sz="0" w:space="0" w:color="auto"/>
            <w:bottom w:val="none" w:sz="0" w:space="0" w:color="auto"/>
            <w:right w:val="none" w:sz="0" w:space="0" w:color="auto"/>
          </w:divBdr>
          <w:divsChild>
            <w:div w:id="1332413030">
              <w:marLeft w:val="0"/>
              <w:marRight w:val="0"/>
              <w:marTop w:val="0"/>
              <w:marBottom w:val="0"/>
              <w:divBdr>
                <w:top w:val="none" w:sz="0" w:space="0" w:color="auto"/>
                <w:left w:val="none" w:sz="0" w:space="0" w:color="auto"/>
                <w:bottom w:val="none" w:sz="0" w:space="0" w:color="auto"/>
                <w:right w:val="none" w:sz="0" w:space="0" w:color="auto"/>
              </w:divBdr>
              <w:divsChild>
                <w:div w:id="1663921932">
                  <w:marLeft w:val="0"/>
                  <w:marRight w:val="0"/>
                  <w:marTop w:val="0"/>
                  <w:marBottom w:val="0"/>
                  <w:divBdr>
                    <w:top w:val="single" w:sz="2" w:space="0" w:color="CCCCCC"/>
                    <w:left w:val="single" w:sz="6" w:space="0" w:color="CCCCCC"/>
                    <w:bottom w:val="single" w:sz="6" w:space="0" w:color="CCCCCC"/>
                    <w:right w:val="single" w:sz="6" w:space="0" w:color="CCCCCC"/>
                  </w:divBdr>
                  <w:divsChild>
                    <w:div w:id="21107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E948CD9-3B6F-483A-AE99-5AD2274D8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7</Pages>
  <Words>1868</Words>
  <Characters>10650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The Georges</cp:lastModifiedBy>
  <cp:revision>163</cp:revision>
  <dcterms:created xsi:type="dcterms:W3CDTF">2016-05-22T02:03:00Z</dcterms:created>
  <dcterms:modified xsi:type="dcterms:W3CDTF">2016-06-06T10:11:00Z</dcterms:modified>
</cp:coreProperties>
</file>